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7C" w:rsidRDefault="00E7337C" w:rsidP="00AA3833">
      <w:pPr>
        <w:spacing w:after="120" w:line="240" w:lineRule="auto"/>
        <w:ind w:left="89" w:right="144" w:hanging="10"/>
        <w:jc w:val="center"/>
      </w:pPr>
      <w:bookmarkStart w:id="0" w:name="_GoBack"/>
      <w:bookmarkEnd w:id="0"/>
      <w:r>
        <w:t>РОССИЙСКАЯ ФЕДЕРАЦИЯ</w:t>
      </w:r>
    </w:p>
    <w:p w:rsidR="00E7337C" w:rsidRDefault="00E7337C" w:rsidP="00AA3833">
      <w:pPr>
        <w:spacing w:after="120" w:line="240" w:lineRule="auto"/>
        <w:ind w:left="1584" w:right="14" w:hanging="252"/>
      </w:pPr>
      <w:r>
        <w:t>АДМИНИСТРАЦИЯ ЛОБАНИХИНСКОГО СЕЛЬСОВЕТА НОВИЧИХИНСКОГО РАЙОНА АЛТАЙСКОГО КРАЯ</w:t>
      </w:r>
    </w:p>
    <w:p w:rsidR="00E7337C" w:rsidRDefault="00E7337C" w:rsidP="00AA3833">
      <w:pPr>
        <w:spacing w:after="120" w:line="240" w:lineRule="auto"/>
        <w:ind w:left="89" w:right="151" w:hanging="10"/>
        <w:jc w:val="center"/>
      </w:pPr>
      <w:r>
        <w:t>ПОСТАНОВЛЕНИЕ</w:t>
      </w:r>
    </w:p>
    <w:p w:rsidR="00E7337C" w:rsidRDefault="00E7337C" w:rsidP="00AA3833">
      <w:pPr>
        <w:tabs>
          <w:tab w:val="right" w:pos="9994"/>
        </w:tabs>
        <w:spacing w:after="120" w:line="240" w:lineRule="auto"/>
        <w:ind w:right="0" w:firstLine="0"/>
        <w:jc w:val="left"/>
      </w:pPr>
    </w:p>
    <w:p w:rsidR="00E7337C" w:rsidRDefault="00E7337C" w:rsidP="00AA3833">
      <w:pPr>
        <w:tabs>
          <w:tab w:val="right" w:pos="9994"/>
        </w:tabs>
        <w:spacing w:after="120" w:line="240" w:lineRule="auto"/>
        <w:ind w:right="0" w:firstLine="0"/>
        <w:jc w:val="left"/>
      </w:pPr>
      <w:r>
        <w:t>07.12.2020 № 32</w:t>
      </w:r>
      <w:r>
        <w:tab/>
        <w:t>с. Лобаниха</w:t>
      </w:r>
    </w:p>
    <w:p w:rsidR="00E7337C" w:rsidRDefault="00E7337C" w:rsidP="00AA3833">
      <w:pPr>
        <w:spacing w:after="120" w:line="240" w:lineRule="auto"/>
        <w:ind w:left="43" w:right="3082" w:firstLine="7"/>
      </w:pPr>
    </w:p>
    <w:p w:rsidR="00E7337C" w:rsidRDefault="00E7337C" w:rsidP="00AA3833">
      <w:pPr>
        <w:spacing w:after="120" w:line="240" w:lineRule="auto"/>
        <w:ind w:left="43" w:right="3082" w:firstLine="7"/>
      </w:pPr>
      <w:r>
        <w:t>О внесении изменений в постановление Администрации Лобанихинского сельсовета от 11.11.2019 №26  «Об утверждении Административного регламента предоставления муниципальной услуги</w:t>
      </w:r>
    </w:p>
    <w:p w:rsidR="00E7337C" w:rsidRDefault="00E7337C" w:rsidP="00AA3833">
      <w:pPr>
        <w:spacing w:after="120" w:line="240" w:lineRule="auto"/>
        <w:ind w:left="43" w:right="14" w:firstLine="0"/>
      </w:pPr>
      <w:r>
        <w:t>«Присвоение, аннулирование адреса объекту адресации»</w:t>
      </w:r>
    </w:p>
    <w:p w:rsidR="00E7337C" w:rsidRDefault="00E7337C" w:rsidP="00AA3833">
      <w:pPr>
        <w:spacing w:after="120" w:line="240" w:lineRule="auto"/>
        <w:ind w:left="43" w:right="14"/>
      </w:pPr>
    </w:p>
    <w:p w:rsidR="00E7337C" w:rsidRDefault="00E7337C" w:rsidP="00AA3833">
      <w:pPr>
        <w:spacing w:after="120" w:line="240" w:lineRule="auto"/>
        <w:ind w:left="43" w:right="14"/>
      </w:pPr>
      <w:r>
        <w:t>В соответствии с Федеральным законом от 06.10.2003 N2 131-ФЗ «Об общих принципах организации местного самоуправления в Российской Федерации», Федеральным законом от 27.07.2010 л</w:t>
      </w:r>
      <w:r>
        <w:rPr>
          <w:vertAlign w:val="superscript"/>
        </w:rPr>
        <w:t>г</w:t>
      </w:r>
      <w:proofErr w:type="gramStart"/>
      <w:r>
        <w:t>2</w:t>
      </w:r>
      <w:proofErr w:type="gramEnd"/>
      <w:r>
        <w:t xml:space="preserve"> 21 ()-ФЗ «Об организации предоставления муниципальных услуг», постановлением Правительства РФ от 19.11.2014 N21221 « Об утверждении Правил присвоения, изменения и аннулирования адресов», руководствуясь Уставом муниципального образования Лобанихинский сельсовет, Администрация Лобанихинского сельсовета постановляет:</w:t>
      </w:r>
    </w:p>
    <w:p w:rsidR="00E7337C" w:rsidRDefault="00E7337C" w:rsidP="00AA3833">
      <w:pPr>
        <w:spacing w:after="120" w:line="240" w:lineRule="auto"/>
        <w:ind w:left="43" w:right="14"/>
      </w:pPr>
      <w:r>
        <w:t>1. Внести изменения в постановление Администрации Лобанихинского сельсовета Новичихинского района Алтайского края от 11.11.2019 №26 «Об утверждении административного регламента предоставления муниципальной услуги «Присвоение, аннулирование адреса объекту адресации»:</w:t>
      </w:r>
    </w:p>
    <w:p w:rsidR="00E7337C" w:rsidRDefault="00E7337C" w:rsidP="00AA3833">
      <w:pPr>
        <w:numPr>
          <w:ilvl w:val="0"/>
          <w:numId w:val="1"/>
        </w:numPr>
        <w:spacing w:after="120" w:line="240" w:lineRule="auto"/>
        <w:ind w:left="735" w:right="14" w:hanging="166"/>
      </w:pPr>
      <w:r>
        <w:t>пункт 1.2 Регламента дополнить пунктом 1.2.5. следующего содержания:</w:t>
      </w:r>
    </w:p>
    <w:p w:rsidR="00E7337C" w:rsidRDefault="00E7337C" w:rsidP="00AA3833">
      <w:pPr>
        <w:spacing w:after="120" w:line="240" w:lineRule="auto"/>
        <w:ind w:left="43" w:right="14"/>
      </w:pPr>
      <w:r>
        <w:t>«1.2.5. От имени лица, указанного в пункте 1.2. Регламента, вправе обратиться кадастровый инженер, выполняющий на основании документа, предусмотренного статьей 35 или статьей 42.3 Федерального закона ”О кадастровой деятельности”, кадастровые работы или комплексные кадастровые работы в отношении соответствующего объекта недвижимости, являющегося объектом адресации».</w:t>
      </w:r>
    </w:p>
    <w:p w:rsidR="00E7337C" w:rsidRDefault="00E7337C" w:rsidP="00AA3833">
      <w:pPr>
        <w:numPr>
          <w:ilvl w:val="0"/>
          <w:numId w:val="1"/>
        </w:numPr>
        <w:spacing w:after="120" w:line="240" w:lineRule="auto"/>
        <w:ind w:left="735" w:right="14" w:hanging="166"/>
      </w:pPr>
      <w:r>
        <w:t>пункт 2.4.1. Регламента изложить в новой редакции:</w:t>
      </w:r>
    </w:p>
    <w:p w:rsidR="00E7337C" w:rsidRDefault="00E7337C" w:rsidP="00AA3833">
      <w:pPr>
        <w:spacing w:after="120" w:line="240" w:lineRule="auto"/>
        <w:ind w:left="43" w:right="14"/>
      </w:pPr>
      <w:r>
        <w:t xml:space="preserve">«2.4.1. </w:t>
      </w:r>
      <w:proofErr w:type="gramStart"/>
      <w: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заявления».</w:t>
      </w:r>
      <w:proofErr w:type="gramEnd"/>
    </w:p>
    <w:p w:rsidR="00E7337C" w:rsidRDefault="00E7337C" w:rsidP="00AA3833">
      <w:pPr>
        <w:numPr>
          <w:ilvl w:val="0"/>
          <w:numId w:val="1"/>
        </w:numPr>
        <w:spacing w:after="120" w:line="240" w:lineRule="auto"/>
        <w:ind w:left="735" w:right="14" w:hanging="166"/>
      </w:pPr>
      <w:r>
        <w:t>пункт 2.9.1. Регламента изложить в новой редакции:</w:t>
      </w:r>
    </w:p>
    <w:p w:rsidR="00E7337C" w:rsidRDefault="00E7337C" w:rsidP="00AA3833">
      <w:pPr>
        <w:spacing w:after="120" w:line="240" w:lineRule="auto"/>
        <w:ind w:left="39" w:right="0" w:hanging="10"/>
        <w:jc w:val="center"/>
      </w:pPr>
      <w:r>
        <w:rPr>
          <w:sz w:val="22"/>
        </w:rPr>
        <w:lastRenderedPageBreak/>
        <w:t>2</w:t>
      </w:r>
    </w:p>
    <w:p w:rsidR="00E7337C" w:rsidRDefault="00E7337C" w:rsidP="00AA3833">
      <w:pPr>
        <w:spacing w:after="120" w:line="240" w:lineRule="auto"/>
        <w:ind w:left="43" w:right="14"/>
      </w:pPr>
      <w:r>
        <w:t>«2.9.1.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входят:</w:t>
      </w:r>
    </w:p>
    <w:p w:rsidR="00E7337C" w:rsidRDefault="00E7337C" w:rsidP="00AA3833">
      <w:pPr>
        <w:spacing w:after="120" w:line="240" w:lineRule="auto"/>
        <w:ind w:left="43" w:right="14"/>
      </w:pPr>
      <w:r>
        <w:t xml:space="preserve">а)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>
        <w:t>строительства</w:t>
      </w:r>
      <w:proofErr w:type="gramEnd"/>
      <w:r>
        <w:t xml:space="preserve"> которых получение разрешения на строительство не требуется,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 на земельный участок, на котором расположены указанное здание (строение), сооружение);</w:t>
      </w:r>
    </w:p>
    <w:p w:rsidR="00E7337C" w:rsidRDefault="00E7337C" w:rsidP="00AA3833">
      <w:pPr>
        <w:spacing w:after="120" w:line="240" w:lineRule="auto"/>
        <w:ind w:left="43" w:right="14"/>
      </w:pPr>
      <w: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7337C" w:rsidRDefault="00E7337C" w:rsidP="00AA3833">
      <w:pPr>
        <w:spacing w:after="120" w:line="240" w:lineRule="auto"/>
        <w:ind w:left="43" w:right="14"/>
      </w:pPr>
      <w: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E7337C" w:rsidRDefault="00E7337C" w:rsidP="00AA3833">
      <w:pPr>
        <w:spacing w:after="120" w:line="240" w:lineRule="auto"/>
        <w:ind w:left="43" w:right="14"/>
      </w:pPr>
      <w: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7337C" w:rsidRDefault="00E7337C" w:rsidP="00AA3833">
      <w:pPr>
        <w:spacing w:after="120" w:line="240" w:lineRule="auto"/>
        <w:ind w:left="43" w:right="14"/>
      </w:pPr>
      <w: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E7337C" w:rsidRDefault="00E7337C" w:rsidP="00AA3833">
      <w:pPr>
        <w:spacing w:after="120" w:line="240" w:lineRule="auto"/>
        <w:ind w:left="43" w:right="14"/>
      </w:pPr>
      <w: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7337C" w:rsidRDefault="00E7337C" w:rsidP="00AA3833">
      <w:pPr>
        <w:spacing w:after="120" w:line="240" w:lineRule="auto"/>
        <w:ind w:left="43" w:right="14"/>
      </w:pPr>
      <w: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7337C" w:rsidRDefault="00E7337C" w:rsidP="00AA3833">
      <w:pPr>
        <w:spacing w:after="120" w:line="240" w:lineRule="auto"/>
        <w:ind w:left="43" w:right="14"/>
      </w:pPr>
      <w: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”а” пункта 14 настоящих Правил);</w:t>
      </w:r>
    </w:p>
    <w:p w:rsidR="00E7337C" w:rsidRDefault="00E7337C" w:rsidP="00AA3833">
      <w:pPr>
        <w:spacing w:after="120" w:line="240" w:lineRule="auto"/>
        <w:ind w:left="43" w:right="14"/>
      </w:pPr>
      <w:r>
        <w:lastRenderedPageBreak/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”а” пункта 14 настоящих Правил).</w:t>
      </w:r>
    </w:p>
    <w:p w:rsidR="00E7337C" w:rsidRDefault="00E7337C" w:rsidP="00AA3833">
      <w:pPr>
        <w:spacing w:after="120" w:line="240" w:lineRule="auto"/>
        <w:ind w:left="39" w:hanging="10"/>
        <w:jc w:val="center"/>
      </w:pPr>
      <w:r>
        <w:rPr>
          <w:sz w:val="22"/>
        </w:rPr>
        <w:t>3</w:t>
      </w:r>
    </w:p>
    <w:p w:rsidR="00E7337C" w:rsidRDefault="00E7337C" w:rsidP="00AA3833">
      <w:pPr>
        <w:spacing w:after="120" w:line="240" w:lineRule="auto"/>
        <w:ind w:left="43" w:right="14" w:firstLine="634"/>
      </w:pPr>
      <w:proofErr w:type="gramStart"/>
      <w:r>
        <w:t>Документы, указанные в подпунктах ”б”, ”д”, ”з” и ”и” пункта 2.9.1.,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E7337C" w:rsidRDefault="00E7337C" w:rsidP="00AA3833">
      <w:pPr>
        <w:spacing w:after="120" w:line="240" w:lineRule="auto"/>
        <w:ind w:left="43" w:right="14"/>
      </w:pPr>
      <w: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”О кадастровой деятельности”,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адресации».</w:t>
      </w:r>
    </w:p>
    <w:p w:rsidR="00E7337C" w:rsidRDefault="00E7337C" w:rsidP="00AA3833">
      <w:pPr>
        <w:spacing w:after="120" w:line="240" w:lineRule="auto"/>
        <w:ind w:left="619" w:right="14" w:firstLine="0"/>
      </w:pPr>
      <w:r>
        <w:t>- пункт 2.9.3. изложить в новой редакции:</w:t>
      </w:r>
    </w:p>
    <w:p w:rsidR="00E7337C" w:rsidRDefault="00E7337C" w:rsidP="00AA3833">
      <w:pPr>
        <w:spacing w:after="120" w:line="240" w:lineRule="auto"/>
        <w:ind w:left="43" w:right="14"/>
      </w:pPr>
      <w:r>
        <w:t>«2.9.3. Уполномоченный орган запрашивает документы, указанные в пункте 2.9.1.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E7337C" w:rsidRDefault="00E7337C" w:rsidP="00AA3833">
      <w:pPr>
        <w:spacing w:after="120" w:line="240" w:lineRule="auto"/>
        <w:ind w:left="43" w:right="14"/>
      </w:pPr>
      <w:r>
        <w:t xml:space="preserve">Заявители (представители заявителя) при подаче заявления вправе приложить к нему документы, указанные в подпунктах ”а </w:t>
      </w:r>
      <w:r w:rsidR="00612B9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110" o:spid="_x0000_i1025" type="#_x0000_t75" style="width:125.25pt;height:12.75pt;visibility:visible">
            <v:imagedata r:id="rId6" o:title=""/>
          </v:shape>
        </w:pict>
      </w:r>
      <w:r>
        <w:t>пункта 2.9.1.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E7337C" w:rsidRDefault="00E7337C" w:rsidP="00AA3833">
      <w:pPr>
        <w:spacing w:after="120" w:line="240" w:lineRule="auto"/>
        <w:ind w:left="43" w:right="14"/>
      </w:pPr>
      <w:r>
        <w:t>Документы, указанные в подпунктах ”а”, ”е” и ”ж” пункта 2.9.1.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”06 организации предоставления государственных и муниципальных услуг”».</w:t>
      </w:r>
    </w:p>
    <w:p w:rsidR="00E7337C" w:rsidRDefault="00E7337C" w:rsidP="00AA3833">
      <w:pPr>
        <w:spacing w:after="120" w:line="240" w:lineRule="auto"/>
        <w:ind w:left="43" w:right="14"/>
      </w:pPr>
      <w:r>
        <w:t>Настоящее постановление обнародовать в установленном порядке и разместить на официальном сайте Администрации Новичихинского района.</w:t>
      </w:r>
    </w:p>
    <w:p w:rsidR="00E7337C" w:rsidRDefault="00E7337C" w:rsidP="00AA3833">
      <w:pPr>
        <w:spacing w:after="120" w:line="240" w:lineRule="auto"/>
        <w:ind w:left="89" w:right="194" w:hanging="10"/>
        <w:jc w:val="center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7337C" w:rsidRDefault="00E7337C" w:rsidP="00AA3833">
      <w:pPr>
        <w:spacing w:after="120" w:line="240" w:lineRule="auto"/>
        <w:sectPr w:rsidR="00E7337C">
          <w:pgSz w:w="11563" w:h="16488"/>
          <w:pgMar w:top="561" w:right="367" w:bottom="983" w:left="1202" w:header="720" w:footer="720" w:gutter="0"/>
          <w:cols w:space="720"/>
        </w:sectPr>
      </w:pPr>
    </w:p>
    <w:p w:rsidR="00E7337C" w:rsidRDefault="00E7337C" w:rsidP="00AA3833">
      <w:pPr>
        <w:spacing w:after="120" w:line="240" w:lineRule="auto"/>
        <w:ind w:left="43" w:right="2246" w:firstLine="0"/>
      </w:pPr>
      <w:proofErr w:type="spellStart"/>
      <w:r>
        <w:lastRenderedPageBreak/>
        <w:t>И.о</w:t>
      </w:r>
      <w:proofErr w:type="spellEnd"/>
      <w:r>
        <w:t>. главы Администрации</w:t>
      </w:r>
    </w:p>
    <w:p w:rsidR="00E7337C" w:rsidRDefault="00E7337C" w:rsidP="00AA3833">
      <w:pPr>
        <w:spacing w:after="120" w:line="240" w:lineRule="auto"/>
        <w:ind w:left="43" w:right="14" w:firstLine="0"/>
      </w:pPr>
      <w:r>
        <w:t>Лобанихинского сельсовета                                                М.С. Перегудова</w:t>
      </w:r>
    </w:p>
    <w:sectPr w:rsidR="00E7337C" w:rsidSect="00332F4A">
      <w:type w:val="continuous"/>
      <w:pgSz w:w="11563" w:h="16488"/>
      <w:pgMar w:top="561" w:right="626" w:bottom="2603" w:left="12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3248C"/>
    <w:multiLevelType w:val="hybridMultilevel"/>
    <w:tmpl w:val="6E38B5CE"/>
    <w:lvl w:ilvl="0" w:tplc="402085F6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A5A2DB9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9C2A8EEE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EAB8416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005E5AB4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2D54343C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4636D73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C55006CC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05CCD29A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B57"/>
    <w:rsid w:val="000E0F1E"/>
    <w:rsid w:val="0028429E"/>
    <w:rsid w:val="00332F4A"/>
    <w:rsid w:val="003C3EF9"/>
    <w:rsid w:val="00437091"/>
    <w:rsid w:val="00612B91"/>
    <w:rsid w:val="00832DD5"/>
    <w:rsid w:val="00A32833"/>
    <w:rsid w:val="00AA3833"/>
    <w:rsid w:val="00AE3B57"/>
    <w:rsid w:val="00C436CB"/>
    <w:rsid w:val="00C6040A"/>
    <w:rsid w:val="00E7337C"/>
    <w:rsid w:val="00F3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4A"/>
    <w:pPr>
      <w:spacing w:after="3" w:line="254" w:lineRule="auto"/>
      <w:ind w:right="65" w:firstLine="566"/>
      <w:jc w:val="both"/>
    </w:pPr>
    <w:rPr>
      <w:rFonts w:ascii="Times New Roman" w:hAnsi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Плеханова Юлия Олеговна</dc:creator>
  <cp:lastModifiedBy>User</cp:lastModifiedBy>
  <cp:revision>2</cp:revision>
  <cp:lastPrinted>2020-12-15T06:35:00Z</cp:lastPrinted>
  <dcterms:created xsi:type="dcterms:W3CDTF">2021-04-12T04:32:00Z</dcterms:created>
  <dcterms:modified xsi:type="dcterms:W3CDTF">2021-04-12T04:32:00Z</dcterms:modified>
</cp:coreProperties>
</file>