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EC1" w:rsidRDefault="00DD1EC1" w:rsidP="005D2EFC">
      <w:pPr>
        <w:pStyle w:val="NoSpacing"/>
        <w:spacing w:line="240" w:lineRule="auto"/>
      </w:pPr>
    </w:p>
    <w:p w:rsidR="00DD1EC1" w:rsidRPr="00431104" w:rsidRDefault="00DD1EC1" w:rsidP="005D2EFC">
      <w:pPr>
        <w:jc w:val="center"/>
        <w:rPr>
          <w:b/>
          <w:sz w:val="28"/>
          <w:szCs w:val="28"/>
        </w:rPr>
      </w:pPr>
      <w:r w:rsidRPr="00431104">
        <w:rPr>
          <w:b/>
          <w:sz w:val="28"/>
          <w:szCs w:val="28"/>
        </w:rPr>
        <w:t>РОССИЙСКАЯ ФЕДЕРАЦИЯ</w:t>
      </w:r>
    </w:p>
    <w:p w:rsidR="00DD1EC1" w:rsidRPr="00431104" w:rsidRDefault="00DD1EC1" w:rsidP="005D2EFC">
      <w:pPr>
        <w:jc w:val="center"/>
        <w:rPr>
          <w:b/>
          <w:sz w:val="28"/>
          <w:szCs w:val="28"/>
        </w:rPr>
      </w:pPr>
      <w:r w:rsidRPr="00431104">
        <w:rPr>
          <w:b/>
          <w:sz w:val="28"/>
          <w:szCs w:val="28"/>
        </w:rPr>
        <w:t xml:space="preserve">АДМИНИСТРАЦИЯ ЛОБАНИХИНСКОГО СЕЛЬСОВЕТА </w:t>
      </w:r>
    </w:p>
    <w:p w:rsidR="00DD1EC1" w:rsidRPr="00431104" w:rsidRDefault="00DD1EC1" w:rsidP="005D2EFC">
      <w:pPr>
        <w:jc w:val="center"/>
        <w:rPr>
          <w:b/>
          <w:sz w:val="28"/>
          <w:szCs w:val="28"/>
        </w:rPr>
      </w:pPr>
      <w:r w:rsidRPr="00431104">
        <w:rPr>
          <w:b/>
          <w:sz w:val="28"/>
          <w:szCs w:val="28"/>
        </w:rPr>
        <w:t>НОВИЧИХИНСКОГО РАЙОНА АЛТАЙСКОГО КРАЯ</w:t>
      </w:r>
    </w:p>
    <w:p w:rsidR="00DD1EC1" w:rsidRPr="00431104" w:rsidRDefault="00DD1EC1" w:rsidP="005D2EFC">
      <w:pPr>
        <w:tabs>
          <w:tab w:val="left" w:pos="2320"/>
        </w:tabs>
        <w:rPr>
          <w:b/>
          <w:sz w:val="28"/>
          <w:szCs w:val="28"/>
        </w:rPr>
      </w:pPr>
    </w:p>
    <w:p w:rsidR="00DD1EC1" w:rsidRPr="00431104" w:rsidRDefault="00DD1EC1" w:rsidP="005D2EFC">
      <w:pPr>
        <w:tabs>
          <w:tab w:val="left" w:pos="2320"/>
        </w:tabs>
        <w:rPr>
          <w:b/>
          <w:sz w:val="28"/>
          <w:szCs w:val="28"/>
        </w:rPr>
      </w:pPr>
    </w:p>
    <w:p w:rsidR="00DD1EC1" w:rsidRPr="00431104" w:rsidRDefault="00DD1EC1" w:rsidP="005D2EFC">
      <w:pPr>
        <w:jc w:val="center"/>
        <w:rPr>
          <w:b/>
          <w:sz w:val="28"/>
          <w:szCs w:val="28"/>
        </w:rPr>
      </w:pPr>
      <w:r w:rsidRPr="00431104">
        <w:rPr>
          <w:b/>
          <w:sz w:val="28"/>
          <w:szCs w:val="28"/>
        </w:rPr>
        <w:t>ПОСТАНОВЛЕНИЕ</w:t>
      </w:r>
    </w:p>
    <w:p w:rsidR="00DD1EC1" w:rsidRPr="00431104" w:rsidRDefault="00DD1EC1" w:rsidP="005D2EFC">
      <w:pPr>
        <w:jc w:val="center"/>
        <w:rPr>
          <w:b/>
          <w:sz w:val="28"/>
          <w:szCs w:val="28"/>
        </w:rPr>
      </w:pPr>
    </w:p>
    <w:p w:rsidR="00DD1EC1" w:rsidRPr="00431104" w:rsidRDefault="00DD1EC1" w:rsidP="005D2EFC">
      <w:pPr>
        <w:jc w:val="center"/>
        <w:rPr>
          <w:b/>
          <w:sz w:val="28"/>
          <w:szCs w:val="28"/>
        </w:rPr>
      </w:pPr>
    </w:p>
    <w:p w:rsidR="00DD1EC1" w:rsidRPr="00431104" w:rsidRDefault="00DD1EC1" w:rsidP="005D2EFC">
      <w:pPr>
        <w:rPr>
          <w:b/>
          <w:sz w:val="28"/>
          <w:szCs w:val="28"/>
        </w:rPr>
      </w:pPr>
      <w:r w:rsidRPr="00431104">
        <w:rPr>
          <w:b/>
          <w:sz w:val="28"/>
          <w:szCs w:val="28"/>
        </w:rPr>
        <w:t>12.11.2021  №28                                                                                   с. Лобаниха</w:t>
      </w:r>
    </w:p>
    <w:p w:rsidR="00DD1EC1" w:rsidRPr="00431104" w:rsidRDefault="00DD1EC1" w:rsidP="005D2EFC">
      <w:pPr>
        <w:rPr>
          <w:b/>
          <w:sz w:val="28"/>
          <w:szCs w:val="28"/>
        </w:rPr>
      </w:pPr>
    </w:p>
    <w:p w:rsidR="00DD1EC1" w:rsidRDefault="00DD1EC1" w:rsidP="005D2EFC">
      <w:pPr>
        <w:pStyle w:val="NoSpacing"/>
        <w:spacing w:line="240" w:lineRule="auto"/>
      </w:pPr>
    </w:p>
    <w:p w:rsidR="00DD1EC1" w:rsidRDefault="00DD1EC1" w:rsidP="005D2EFC">
      <w:pPr>
        <w:rPr>
          <w:sz w:val="28"/>
          <w:szCs w:val="28"/>
        </w:rPr>
      </w:pPr>
      <w:r>
        <w:rPr>
          <w:sz w:val="28"/>
          <w:szCs w:val="28"/>
        </w:rPr>
        <w:t>Об утверждении Прогноза социально</w:t>
      </w:r>
    </w:p>
    <w:p w:rsidR="00DD1EC1" w:rsidRPr="00846668" w:rsidRDefault="00DD1EC1" w:rsidP="005D2EFC">
      <w:pPr>
        <w:rPr>
          <w:sz w:val="28"/>
          <w:szCs w:val="28"/>
        </w:rPr>
      </w:pPr>
      <w:r>
        <w:rPr>
          <w:sz w:val="28"/>
          <w:szCs w:val="28"/>
        </w:rPr>
        <w:t>-экономического развития</w:t>
      </w:r>
    </w:p>
    <w:p w:rsidR="00DD1EC1" w:rsidRDefault="00DD1EC1" w:rsidP="005D2EFC">
      <w:pPr>
        <w:rPr>
          <w:sz w:val="28"/>
          <w:szCs w:val="28"/>
        </w:rPr>
      </w:pPr>
      <w:r>
        <w:rPr>
          <w:sz w:val="28"/>
          <w:szCs w:val="28"/>
        </w:rPr>
        <w:t>Лобанихинского</w:t>
      </w:r>
      <w:r w:rsidRPr="00846668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а</w:t>
      </w:r>
    </w:p>
    <w:p w:rsidR="00DD1EC1" w:rsidRPr="00846668" w:rsidRDefault="00DD1EC1" w:rsidP="005D2EFC">
      <w:pPr>
        <w:rPr>
          <w:sz w:val="28"/>
          <w:szCs w:val="28"/>
        </w:rPr>
      </w:pPr>
      <w:r>
        <w:rPr>
          <w:sz w:val="28"/>
          <w:szCs w:val="28"/>
        </w:rPr>
        <w:t>на 2022-2024 годы</w:t>
      </w:r>
    </w:p>
    <w:p w:rsidR="00DD1EC1" w:rsidRPr="00846668" w:rsidRDefault="00DD1EC1" w:rsidP="005D2EFC">
      <w:pPr>
        <w:rPr>
          <w:sz w:val="28"/>
          <w:szCs w:val="28"/>
        </w:rPr>
      </w:pPr>
    </w:p>
    <w:p w:rsidR="00DD1EC1" w:rsidRDefault="00DD1EC1" w:rsidP="005D2E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46668">
        <w:rPr>
          <w:sz w:val="28"/>
          <w:szCs w:val="28"/>
        </w:rPr>
        <w:t xml:space="preserve">В соответствии со статьей 174 Бюджетного кодекса Российской Федерации, руководствуясь Федеральным законом от 06 октября 2003 года № 131-ФЗ «Об общих принципах организации местного самоуправления в РФ», Уставом </w:t>
      </w:r>
      <w:r>
        <w:rPr>
          <w:sz w:val="28"/>
          <w:szCs w:val="28"/>
        </w:rPr>
        <w:t>Лобанихинского</w:t>
      </w:r>
      <w:r w:rsidRPr="00846668">
        <w:rPr>
          <w:sz w:val="28"/>
          <w:szCs w:val="28"/>
        </w:rPr>
        <w:t xml:space="preserve"> сельсовета Новичихинского района,</w:t>
      </w:r>
      <w:r>
        <w:rPr>
          <w:sz w:val="28"/>
          <w:szCs w:val="28"/>
        </w:rPr>
        <w:t xml:space="preserve"> Администрация Лобанихинского сельсовета Новичихинского района Алтайского края, ПОСТАНОВЛЯЕТ:</w:t>
      </w:r>
    </w:p>
    <w:p w:rsidR="00DD1EC1" w:rsidRDefault="00DD1EC1" w:rsidP="005D2EFC">
      <w:pPr>
        <w:jc w:val="both"/>
        <w:rPr>
          <w:sz w:val="28"/>
          <w:szCs w:val="28"/>
        </w:rPr>
      </w:pPr>
    </w:p>
    <w:p w:rsidR="00DD1EC1" w:rsidRDefault="00DD1EC1" w:rsidP="005D2EFC">
      <w:pPr>
        <w:jc w:val="both"/>
        <w:rPr>
          <w:sz w:val="28"/>
          <w:szCs w:val="28"/>
        </w:rPr>
      </w:pPr>
      <w:r w:rsidRPr="00846668">
        <w:rPr>
          <w:sz w:val="28"/>
          <w:szCs w:val="28"/>
        </w:rPr>
        <w:t xml:space="preserve">1.Утвердить </w:t>
      </w:r>
      <w:r>
        <w:rPr>
          <w:sz w:val="28"/>
          <w:szCs w:val="28"/>
        </w:rPr>
        <w:t>Прогноз социально-экономического развития Лобанихинского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846668">
        <w:rPr>
          <w:sz w:val="28"/>
          <w:szCs w:val="28"/>
        </w:rPr>
        <w:t>сельсовет</w:t>
      </w:r>
      <w:r>
        <w:rPr>
          <w:sz w:val="28"/>
          <w:szCs w:val="28"/>
        </w:rPr>
        <w:t xml:space="preserve">а на 2022-2024 годы </w:t>
      </w:r>
      <w:r w:rsidRPr="00CC5AFA">
        <w:rPr>
          <w:sz w:val="28"/>
          <w:szCs w:val="28"/>
        </w:rPr>
        <w:t xml:space="preserve">согласно приложения 1 к настоящему </w:t>
      </w:r>
      <w:r w:rsidRPr="00846668">
        <w:rPr>
          <w:sz w:val="28"/>
          <w:szCs w:val="28"/>
        </w:rPr>
        <w:t>постановлению.</w:t>
      </w:r>
    </w:p>
    <w:p w:rsidR="00DD1EC1" w:rsidRPr="00846668" w:rsidRDefault="00DD1EC1" w:rsidP="005D2EFC">
      <w:pPr>
        <w:jc w:val="both"/>
        <w:rPr>
          <w:sz w:val="28"/>
          <w:szCs w:val="28"/>
        </w:rPr>
      </w:pPr>
      <w:r w:rsidRPr="00846668">
        <w:rPr>
          <w:sz w:val="28"/>
          <w:szCs w:val="28"/>
        </w:rPr>
        <w:t>2. Постановление вступает в силу со дня его подписания.</w:t>
      </w:r>
    </w:p>
    <w:p w:rsidR="00DD1EC1" w:rsidRPr="00846668" w:rsidRDefault="00DD1EC1" w:rsidP="005D2EFC">
      <w:pPr>
        <w:jc w:val="both"/>
        <w:rPr>
          <w:sz w:val="28"/>
          <w:szCs w:val="28"/>
        </w:rPr>
      </w:pPr>
      <w:r w:rsidRPr="00846668">
        <w:rPr>
          <w:sz w:val="28"/>
          <w:szCs w:val="28"/>
        </w:rPr>
        <w:t>3. Контроль за выполнением настоящего постановления оставляю за собой.</w:t>
      </w:r>
    </w:p>
    <w:p w:rsidR="00DD1EC1" w:rsidRDefault="00DD1EC1" w:rsidP="005D2EFC">
      <w:pPr>
        <w:jc w:val="both"/>
        <w:rPr>
          <w:sz w:val="28"/>
          <w:szCs w:val="28"/>
        </w:rPr>
      </w:pPr>
    </w:p>
    <w:p w:rsidR="00DD1EC1" w:rsidRPr="00846668" w:rsidRDefault="00DD1EC1" w:rsidP="005D2EFC">
      <w:pPr>
        <w:jc w:val="both"/>
        <w:rPr>
          <w:sz w:val="28"/>
          <w:szCs w:val="28"/>
        </w:rPr>
      </w:pPr>
    </w:p>
    <w:p w:rsidR="00DD1EC1" w:rsidRPr="00846668" w:rsidRDefault="00DD1EC1" w:rsidP="005D2EFC">
      <w:pPr>
        <w:jc w:val="both"/>
        <w:rPr>
          <w:sz w:val="28"/>
          <w:szCs w:val="28"/>
        </w:rPr>
      </w:pPr>
    </w:p>
    <w:p w:rsidR="00DD1EC1" w:rsidRDefault="00DD1EC1" w:rsidP="005D2EFC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Главы Администрации</w:t>
      </w:r>
    </w:p>
    <w:p w:rsidR="00DD1EC1" w:rsidRDefault="00DD1EC1" w:rsidP="005D2EFC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сельсовета                                                                                      М.С. Перегудова</w:t>
      </w:r>
    </w:p>
    <w:p w:rsidR="00DD1EC1" w:rsidRDefault="00DD1EC1" w:rsidP="005D2EFC">
      <w:pPr>
        <w:pStyle w:val="NormalWeb"/>
        <w:jc w:val="center"/>
        <w:rPr>
          <w:rStyle w:val="Strong"/>
        </w:rPr>
      </w:pPr>
    </w:p>
    <w:p w:rsidR="00DD1EC1" w:rsidRDefault="00DD1EC1" w:rsidP="005D2EFC">
      <w:pPr>
        <w:pStyle w:val="NormalWeb"/>
        <w:jc w:val="center"/>
        <w:rPr>
          <w:rStyle w:val="Strong"/>
        </w:rPr>
      </w:pPr>
    </w:p>
    <w:p w:rsidR="00DD1EC1" w:rsidRDefault="00DD1EC1" w:rsidP="005D2EFC">
      <w:pPr>
        <w:pStyle w:val="NormalWeb"/>
        <w:jc w:val="center"/>
        <w:rPr>
          <w:rStyle w:val="Strong"/>
        </w:rPr>
      </w:pPr>
    </w:p>
    <w:p w:rsidR="00DD1EC1" w:rsidRDefault="00DD1EC1" w:rsidP="005D2EFC">
      <w:pPr>
        <w:pStyle w:val="NormalWeb"/>
        <w:jc w:val="center"/>
        <w:rPr>
          <w:rStyle w:val="Strong"/>
        </w:rPr>
      </w:pPr>
    </w:p>
    <w:p w:rsidR="00DD1EC1" w:rsidRDefault="00DD1EC1" w:rsidP="005D2EFC">
      <w:pPr>
        <w:pStyle w:val="NormalWeb"/>
        <w:jc w:val="center"/>
        <w:rPr>
          <w:rStyle w:val="Strong"/>
        </w:rPr>
      </w:pPr>
    </w:p>
    <w:p w:rsidR="00DD1EC1" w:rsidRDefault="00DD1EC1" w:rsidP="005D2EFC">
      <w:pPr>
        <w:pStyle w:val="NormalWeb"/>
        <w:jc w:val="center"/>
        <w:rPr>
          <w:rStyle w:val="Strong"/>
        </w:rPr>
      </w:pPr>
    </w:p>
    <w:p w:rsidR="00DD1EC1" w:rsidRDefault="00DD1EC1" w:rsidP="005D2EFC">
      <w:pPr>
        <w:pStyle w:val="NormalWeb"/>
        <w:jc w:val="center"/>
        <w:rPr>
          <w:rStyle w:val="Strong"/>
        </w:rPr>
      </w:pPr>
    </w:p>
    <w:sectPr w:rsidR="00DD1EC1" w:rsidSect="003F5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9FB"/>
    <w:rsid w:val="0028109A"/>
    <w:rsid w:val="00284B40"/>
    <w:rsid w:val="003F5452"/>
    <w:rsid w:val="00431104"/>
    <w:rsid w:val="005C1783"/>
    <w:rsid w:val="005D2EFC"/>
    <w:rsid w:val="00754322"/>
    <w:rsid w:val="00846668"/>
    <w:rsid w:val="00B279F1"/>
    <w:rsid w:val="00B7435C"/>
    <w:rsid w:val="00BD4681"/>
    <w:rsid w:val="00CC5AFA"/>
    <w:rsid w:val="00CF55AE"/>
    <w:rsid w:val="00DD1EC1"/>
    <w:rsid w:val="00DE0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EF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D2EFC"/>
    <w:pPr>
      <w:spacing w:before="100" w:beforeAutospacing="1" w:after="100" w:afterAutospacing="1"/>
    </w:pPr>
  </w:style>
  <w:style w:type="paragraph" w:styleId="NoSpacing">
    <w:name w:val="No Spacing"/>
    <w:link w:val="NoSpacingChar"/>
    <w:uiPriority w:val="99"/>
    <w:qFormat/>
    <w:rsid w:val="005D2EFC"/>
    <w:pPr>
      <w:spacing w:line="276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5D2EFC"/>
    <w:rPr>
      <w:rFonts w:ascii="Times New Roman" w:hAnsi="Times New Roman" w:cs="Times New Roman"/>
      <w:sz w:val="28"/>
      <w:szCs w:val="28"/>
      <w:lang w:val="ru-RU" w:eastAsia="ru-RU" w:bidi="ar-SA"/>
    </w:rPr>
  </w:style>
  <w:style w:type="character" w:styleId="Strong">
    <w:name w:val="Strong"/>
    <w:basedOn w:val="DefaultParagraphFont"/>
    <w:uiPriority w:val="99"/>
    <w:qFormat/>
    <w:rsid w:val="005D2EFC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810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109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166</Words>
  <Characters>950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2021-11-19T07:19:00Z</cp:lastPrinted>
  <dcterms:created xsi:type="dcterms:W3CDTF">2021-11-19T07:20:00Z</dcterms:created>
  <dcterms:modified xsi:type="dcterms:W3CDTF">2021-11-22T08:04:00Z</dcterms:modified>
</cp:coreProperties>
</file>