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32"/>
          <w:szCs w:val="32"/>
          <w:lang w:eastAsia="ru-RU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  <w:lang w:eastAsia="ru-RU"/>
        </w:rPr>
        <w:t>РОССИЙСКАЯ ФЕДЕРАЦИЯ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32"/>
          <w:szCs w:val="32"/>
          <w:lang w:eastAsia="ru-RU"/>
        </w:rPr>
        <w:t xml:space="preserve">АДМИНИСТРАЦИЯ ЛОБАНИХИНСКОГО СЕЛЬСОВЕТА НОВИЧИХИНСКОГО РАЙОНА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hadow/>
          <w:sz w:val="32"/>
          <w:szCs w:val="32"/>
          <w:lang w:eastAsia="ru-RU"/>
        </w:rPr>
      </w:pPr>
      <w:r>
        <w:rPr>
          <w:rFonts w:cs="Times New Roman" w:ascii="Times New Roman" w:hAnsi="Times New Roman"/>
          <w:b w:val="false"/>
          <w:bCs w:val="false"/>
          <w:shadow/>
          <w:sz w:val="32"/>
          <w:szCs w:val="32"/>
          <w:lang w:eastAsia="ru-RU"/>
        </w:rPr>
        <w:t>АЛТАЙСКОГО КРАЯ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jc w:val="center"/>
        <w:rPr>
          <w:rFonts w:ascii="Times New Roman" w:hAnsi="Times New Roman" w:cs="Times New Roman"/>
          <w:b w:val="false"/>
          <w:b w:val="false"/>
          <w:bCs w:val="false"/>
          <w:sz w:val="36"/>
          <w:szCs w:val="36"/>
        </w:rPr>
      </w:pPr>
      <w:r>
        <w:rPr>
          <w:rFonts w:cs="Times New Roman" w:ascii="Times New Roman" w:hAnsi="Times New Roman"/>
          <w:b w:val="false"/>
          <w:bCs w:val="false"/>
          <w:sz w:val="36"/>
          <w:szCs w:val="36"/>
        </w:rPr>
        <w:t xml:space="preserve">ПОСТАНОВЛЕНИЕ </w:t>
      </w:r>
    </w:p>
    <w:p>
      <w:pPr>
        <w:pStyle w:val="Normal"/>
        <w:jc w:val="star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</w:rPr>
        <w:t xml:space="preserve">26.01.2024   № 1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                      с. Лобаниха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start="0" w:end="414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</w:t>
      </w:r>
    </w:p>
    <w:tbl>
      <w:tblPr>
        <w:tblW w:w="10280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495"/>
        <w:gridCol w:w="4785"/>
      </w:tblGrid>
      <w:tr>
        <w:trPr/>
        <w:tc>
          <w:tcPr>
            <w:tcW w:w="5495" w:type="dxa"/>
            <w:tcBorders/>
          </w:tcPr>
          <w:p>
            <w:pPr>
              <w:pStyle w:val="Normal"/>
              <w:autoSpaceDE w:val="false"/>
              <w:spacing w:lineRule="auto" w:line="240" w:before="0" w:after="0"/>
              <w:jc w:val="star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 утверждении методики расчета восстановительной стоимости за вырубку (снос) зеленых насаждений и размера ущерба при незаконных рубках, повреждении, уничтожении зеленых насаждений на территории                                            муниципального образования Лобанихинский сельсовет Новичихинского района Алтайского края</w:t>
            </w:r>
          </w:p>
        </w:tc>
        <w:tc>
          <w:tcPr>
            <w:tcW w:w="4785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autoSpaceDE w:val="false"/>
        <w:spacing w:lineRule="auto" w:line="240" w:before="0" w:after="0"/>
        <w:ind w:start="0" w:end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uto" w:line="240" w:before="0" w:after="0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целях обеспечения сохранения, развития и восстановления зеленого фонда муниципального образования Лобанихинский сельсовет Новичихинского района Алтайского края, в соответствии с Федеральным законом от 06.10.2003 </w:t>
      </w:r>
      <w:hyperlink r:id="rId2">
        <w:r>
          <w:rPr>
            <w:rFonts w:cs="Times New Roman" w:ascii="Times New Roman" w:hAnsi="Times New Roman"/>
            <w:color w:val="000000"/>
            <w:sz w:val="28"/>
            <w:szCs w:val="28"/>
            <w:u w:val="none"/>
          </w:rPr>
          <w:t>№ 131-ФЗ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10.01.2002 </w:t>
      </w:r>
      <w:hyperlink r:id="rId3">
        <w:r>
          <w:rPr>
            <w:rFonts w:cs="Times New Roman" w:ascii="Times New Roman" w:hAnsi="Times New Roman"/>
            <w:color w:val="000000"/>
            <w:sz w:val="28"/>
            <w:szCs w:val="28"/>
            <w:u w:val="none"/>
          </w:rPr>
          <w:t>№ 7-ФЗ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«Об охране окружающей среды», решением Собрания депутатов Лобанихинского сельсовета  </w:t>
      </w:r>
      <w:r>
        <w:rPr>
          <w:rFonts w:cs="Times New Roman" w:ascii="Times New Roman" w:hAnsi="Times New Roman"/>
          <w:color w:val="000000"/>
          <w:sz w:val="28"/>
          <w:szCs w:val="28"/>
        </w:rPr>
        <w:t>№ 40 от 25.12.2021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«Об утверждении Правил благоустройства на территории муниципального образования  Лобанихинский  сельсовет Новичихинского района Алтайского края», с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Уставом   Лобанихинского сельсовета Новичихинского района Алтайского края ПО</w:t>
      </w:r>
      <w:r>
        <w:rPr>
          <w:rFonts w:cs="Times New Roman" w:ascii="Times New Roman" w:hAnsi="Times New Roman"/>
          <w:sz w:val="28"/>
          <w:szCs w:val="28"/>
        </w:rPr>
        <w:t>СТАНОВЛЯЮ:</w:t>
      </w:r>
    </w:p>
    <w:p>
      <w:pPr>
        <w:pStyle w:val="Normal"/>
        <w:widowControl w:val="false"/>
        <w:autoSpaceDE w:val="false"/>
        <w:spacing w:lineRule="auto" w:line="24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uto" w:line="240" w:before="0" w:after="0"/>
        <w:ind w:start="0" w:end="0" w:hanging="0"/>
        <w:jc w:val="start"/>
        <w:rPr/>
      </w:pPr>
      <w:r>
        <w:rPr>
          <w:rFonts w:eastAsia="Calibri" w:cs="Times New Roman" w:ascii="Times New Roman" w:hAnsi="Times New Roman"/>
          <w:sz w:val="28"/>
          <w:szCs w:val="28"/>
        </w:rPr>
        <w:t>1. Утвердить методику расчета восстановительной стоимости за вырубку (снос) зеленых насаждений и размера ущерба при незаконных рубках, повреждении, уничтожении зеленых насаждений на территории   Лобанихинского сельсовета Новичихинского района Алтайского края. (Прилагается).</w:t>
      </w:r>
    </w:p>
    <w:p>
      <w:pPr>
        <w:pStyle w:val="Normal"/>
        <w:widowControl w:val="false"/>
        <w:autoSpaceDE w:val="false"/>
        <w:spacing w:lineRule="auto" w:line="240" w:before="0" w:after="0"/>
        <w:ind w:start="0" w:end="0" w:hanging="0"/>
        <w:jc w:val="star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2. Настоящее постановление разместить на официальном сайте</w:t>
      </w:r>
    </w:p>
    <w:p>
      <w:pPr>
        <w:pStyle w:val="Normal"/>
        <w:widowControl w:val="false"/>
        <w:autoSpaceDE w:val="false"/>
        <w:spacing w:lineRule="auto" w:line="240" w:before="0" w:after="0"/>
        <w:ind w:start="0" w:end="0" w:hanging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widowControl w:val="false"/>
        <w:autoSpaceDE w:val="false"/>
        <w:spacing w:lineRule="auto" w:line="240" w:before="0" w:after="0"/>
        <w:ind w:start="0" w:end="0" w:hanging="0"/>
        <w:jc w:val="start"/>
        <w:rPr/>
      </w:pPr>
      <w:r>
        <w:rPr/>
      </w:r>
    </w:p>
    <w:p>
      <w:pPr>
        <w:pStyle w:val="Normal"/>
        <w:widowControl w:val="false"/>
        <w:autoSpaceDE w:val="false"/>
        <w:spacing w:lineRule="auto" w:line="240" w:before="0" w:after="0"/>
        <w:ind w:start="0" w:end="0" w:hanging="0"/>
        <w:jc w:val="start"/>
        <w:rPr/>
      </w:pPr>
      <w:r>
        <w:rPr/>
      </w:r>
    </w:p>
    <w:p>
      <w:pPr>
        <w:pStyle w:val="Normal"/>
        <w:widowControl w:val="false"/>
        <w:autoSpaceDE w:val="false"/>
        <w:spacing w:lineRule="auto" w:line="240" w:before="0" w:after="0"/>
        <w:ind w:start="0" w:end="0" w:hanging="0"/>
        <w:jc w:val="start"/>
        <w:rPr/>
      </w:pPr>
      <w:r>
        <w:rPr>
          <w:rFonts w:cs="Times New Roman" w:ascii="Times New Roman" w:hAnsi="Times New Roman"/>
          <w:sz w:val="28"/>
          <w:szCs w:val="28"/>
        </w:rPr>
        <w:t>Глава сельсовета                                                                            М.С. Перегудова</w:t>
      </w:r>
    </w:p>
    <w:p>
      <w:pPr>
        <w:pStyle w:val="Normal"/>
        <w:autoSpaceDE w:val="false"/>
        <w:spacing w:lineRule="auto" w:line="240" w:before="0" w:after="0"/>
        <w:ind w:start="0" w:end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autoSpaceDE w:val="false"/>
        <w:spacing w:lineRule="auto" w:line="240" w:before="0" w:after="0"/>
        <w:ind w:start="0" w:end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Normal"/>
        <w:widowControl w:val="false"/>
        <w:autoSpaceDE w:val="false"/>
        <w:spacing w:lineRule="auto" w:line="240" w:before="0" w:after="0"/>
        <w:jc w:val="end"/>
        <w:rPr/>
      </w:pPr>
      <w:r>
        <w:rPr>
          <w:rFonts w:cs="Times New Roman" w:ascii="Times New Roman" w:hAnsi="Times New Roman"/>
          <w:sz w:val="24"/>
          <w:szCs w:val="24"/>
        </w:rPr>
        <w:t>к постановлению   № 1   от 26.01.2024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45"/>
      <w:bookmarkEnd w:id="0"/>
      <w:r>
        <w:rPr>
          <w:rFonts w:cs="Times New Roman" w:ascii="Times New Roman" w:hAnsi="Times New Roman"/>
          <w:bCs/>
          <w:sz w:val="28"/>
          <w:szCs w:val="28"/>
        </w:rPr>
        <w:t>МЕТОДИКА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расчета восстановительной стоимости за вырубку (снос) зеленых насаждений и размера ущерба при незаконных рубках, повреждении, уничтожении зеленых насаждений на территории Лобанихинского сельсовета Новичихинского района Алтайского края</w:t>
      </w:r>
    </w:p>
    <w:p>
      <w:pPr>
        <w:pStyle w:val="Normal"/>
        <w:widowControl w:val="false"/>
        <w:autoSpaceDE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Настоящая Методика расчета восстановительной стоимости за вырубку (снос) зеленых насаждений и расчета ущерба при незаконных рубках, повреждении, уничтожении зеленых насаждений </w:t>
      </w:r>
      <w:r>
        <w:rPr>
          <w:rFonts w:cs="Times New Roman" w:ascii="Times New Roman" w:hAnsi="Times New Roman"/>
          <w:bCs/>
          <w:sz w:val="28"/>
          <w:szCs w:val="28"/>
        </w:rPr>
        <w:t>на территории сельского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(далее - методика) определяет порядок расчета определения размера восстановительной стоимости, подлежащей перечислению в бюджет сельского поселения за вынужденную вырубку (снос) или повреждение, уничтожение зеленых насаждений </w:t>
      </w:r>
      <w:r>
        <w:rPr>
          <w:rFonts w:cs="Times New Roman" w:ascii="Times New Roman" w:hAnsi="Times New Roman"/>
          <w:bCs/>
          <w:sz w:val="28"/>
          <w:szCs w:val="28"/>
        </w:rPr>
        <w:t>на территории сельского поселения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В настоящей методике используются следующие понятия:</w:t>
      </w:r>
    </w:p>
    <w:p>
      <w:pPr>
        <w:pStyle w:val="ConsPlusNormal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зеленые насаждения -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древесно-кустарниковая растительность естественного и искусственного происхождения, а также отдельно стоящие деревья и кустарники, не отнесенные к лесным насаждениям, создающие благоприятную окружающую среду в сельском поселении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восстановительная стоимость зеленых насаждений - денежные средства, покрывающие затраты на восстановление деревьев, кустарников, газонов, цветников в случае, если посадка зеленых насаждений юридическими, физическими или уполномоченными ими лицами осуществляться не будет;</w:t>
      </w:r>
    </w:p>
    <w:p>
      <w:pPr>
        <w:pStyle w:val="ConsPlusNormal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незаконная рубка зеленых насаждений - снос зеленых насаждений в отсутствие разрешительных документов, предусмотренных </w:t>
      </w:r>
      <w:hyperlink r:id="rId4">
        <w:r>
          <w:rPr>
            <w:rFonts w:cs="Times New Roman" w:ascii="Times New Roman" w:hAnsi="Times New Roman"/>
            <w:color w:val="000000"/>
            <w:sz w:val="28"/>
            <w:szCs w:val="28"/>
            <w:u w:val="none"/>
          </w:rPr>
          <w:t>Правилами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благоустройства сельского поселения;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повреждение зеленых насаждений -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уничтожение зеленых насаждений - причинение вреда кроне, стволу, корневой системе растений, влекущее прекращение роста.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Определение восстановительной стоимости зеленых насаждений производится, основываясь по преобладающим породам в расчете на одно дерево, куст, один погонный метр кустарниковой растительности, затратах на их создание и содержание с применением соответствующих утвержденных коэффициентов.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Расчет восстановительной стоимости зеленых насаждений производится по элементам озеленения отдельно для деревьев, кустарников.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Восстановительная стоимость зависит от группы ценности породы, возраста, состояния растений, затрат на приобретение и выращивание посадочного материала и текущий уход.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Восстановительная стоимость деревьев, кустарников, газонов производится в расчете на 1 дерево, 1 кустарник, 1 погонный метр живой изгороди, 1 квадратный метр газона в рублях и рассчитывается по формуле: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S</w:t>
      </w:r>
      <w:r>
        <w:rPr>
          <w:rFonts w:cs="Times New Roman" w:ascii="Times New Roman" w:hAnsi="Times New Roman"/>
          <w:sz w:val="28"/>
          <w:szCs w:val="28"/>
        </w:rPr>
        <w:t xml:space="preserve"> = (Зе + Т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В) х </w:t>
      </w:r>
      <w:r>
        <w:rPr>
          <w:rFonts w:cs="Times New Roman" w:ascii="Times New Roman" w:hAnsi="Times New Roman"/>
          <w:sz w:val="28"/>
          <w:szCs w:val="28"/>
          <w:lang w:val="en-US"/>
        </w:rPr>
        <w:t>N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K</w:t>
      </w:r>
      <w:r>
        <w:rPr>
          <w:rFonts w:cs="Times New Roman" w:ascii="Times New Roman" w:hAnsi="Times New Roman"/>
          <w:sz w:val="28"/>
          <w:szCs w:val="28"/>
        </w:rPr>
        <w:t xml:space="preserve">сост </w:t>
      </w:r>
      <w:r>
        <w:rPr>
          <w:rFonts w:cs="Times New Roman" w:ascii="Times New Roman" w:hAnsi="Times New Roman"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K</w:t>
      </w:r>
      <w:r>
        <w:rPr>
          <w:rFonts w:cs="Times New Roman" w:ascii="Times New Roman" w:hAnsi="Times New Roman"/>
          <w:sz w:val="28"/>
          <w:szCs w:val="28"/>
        </w:rPr>
        <w:t xml:space="preserve">зн </w:t>
      </w:r>
      <w:r>
        <w:rPr>
          <w:rFonts w:cs="Times New Roman" w:ascii="Times New Roman" w:hAnsi="Times New Roman"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K</w:t>
      </w:r>
      <w:r>
        <w:rPr>
          <w:rFonts w:cs="Times New Roman" w:ascii="Times New Roman" w:hAnsi="Times New Roman"/>
          <w:sz w:val="28"/>
          <w:szCs w:val="28"/>
        </w:rPr>
        <w:t xml:space="preserve">д </w:t>
      </w:r>
      <w:r>
        <w:rPr>
          <w:rFonts w:cs="Times New Roman" w:ascii="Times New Roman" w:hAnsi="Times New Roman"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BatangChe" w:cs="Times New Roman" w:ascii="Times New Roman" w:hAnsi="Times New Roman"/>
          <w:sz w:val="28"/>
          <w:szCs w:val="28"/>
        </w:rPr>
        <w:t>Кнс</w:t>
      </w:r>
      <w:r>
        <w:rPr>
          <w:rFonts w:cs="Times New Roman" w:ascii="Times New Roman" w:hAnsi="Times New Roman"/>
          <w:sz w:val="28"/>
          <w:szCs w:val="28"/>
        </w:rPr>
        <w:t>, где: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S - сумма восстановительной стоимости деревьев, кустарников, газонов;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 - единовременные затраты по посадке деревьев, кустарников, созданию газонов, определяются суммированием затрат на приобретение посадочного материала, растительного грунта, затрат по очистке и планировке территории, созданию дренажа, посадке деревьев и кустарников, накладных расходов и плановой прибыли;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Тi - величина текущих издержек по уходу за зелеными насаждениями, определяемых структурой затрат по уходу за зелеными насаждениями. При этом используются нормативные значения в расчете на одно дерево, один квадратный метр газона и т.д. В случае отсутствия данных об удельных текущих затратах, приходящихся на единичный объект, расчет данного показателя производится на основе данных об общих затратах на единицу площади и нормативного количества деревьев или кустарников на единице оцениваемой территории.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Примечание: Наименование работ и стоимость материалов при расчете единовременных затрат на посадку зеленых насаждений и текущих издержек по уходу за ними применяются в соответствии с территориальными единичными расценками. При отсутствии обновленных сметных расчетов значение восстановительной стоимости умножается на расчетные коэффициенты к базовым ценам, применяемые в строительной сфере по состоянию на текущий месяц (Кинд):</w:t>
      </w:r>
    </w:p>
    <w:p>
      <w:pPr>
        <w:pStyle w:val="ConsPlusNormal"/>
        <w:ind w:start="0" w:end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 (на текущий период) = Св (на имеющийся период) x Кинд;</w:t>
      </w:r>
    </w:p>
    <w:p>
      <w:pPr>
        <w:pStyle w:val="ConsPlusNormal"/>
        <w:ind w:start="0" w:end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- возраст деревьев, кустарников на момент оценки.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N - количество уничтоженных или поврежденных деревьев, кустарников, газонов;</w:t>
      </w:r>
    </w:p>
    <w:p>
      <w:pPr>
        <w:pStyle w:val="ConsPlusNormal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Kсост, Kзн, Кд, </w:t>
      </w:r>
      <w:r>
        <w:rPr>
          <w:rFonts w:eastAsia="BatangChe" w:cs="Times New Roman" w:ascii="Times New Roman" w:hAnsi="Times New Roman"/>
          <w:sz w:val="28"/>
          <w:szCs w:val="28"/>
        </w:rPr>
        <w:t>Кнс</w:t>
      </w:r>
      <w:r>
        <w:rPr>
          <w:rFonts w:cs="Times New Roman" w:ascii="Times New Roman" w:hAnsi="Times New Roman"/>
          <w:sz w:val="28"/>
          <w:szCs w:val="28"/>
        </w:rPr>
        <w:t xml:space="preserve"> - коэффициент восстановительной стоимости, размер которой определяется в соответствии с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 </w:t>
      </w:r>
      <w:hyperlink w:anchor="P65">
        <w:r>
          <w:rPr>
            <w:rFonts w:cs="Times New Roman" w:ascii="Times New Roman" w:hAnsi="Times New Roman"/>
            <w:color w:val="000000"/>
            <w:sz w:val="28"/>
            <w:szCs w:val="28"/>
            <w:u w:val="none"/>
          </w:rPr>
          <w:t>пунктами 6</w:t>
        </w:r>
      </w:hyperlink>
      <w:r>
        <w:rPr>
          <w:rFonts w:cs="Times New Roman" w:ascii="Times New Roman" w:hAnsi="Times New Roman"/>
          <w:color w:val="000000"/>
          <w:sz w:val="28"/>
          <w:szCs w:val="28"/>
          <w:u w:val="none"/>
        </w:rPr>
        <w:t xml:space="preserve">, </w:t>
      </w:r>
      <w:hyperlink w:anchor="P299">
        <w:r>
          <w:rPr>
            <w:rFonts w:cs="Times New Roman" w:ascii="Times New Roman" w:hAnsi="Times New Roman"/>
            <w:color w:val="000000"/>
            <w:sz w:val="28"/>
            <w:szCs w:val="28"/>
            <w:u w:val="none"/>
          </w:rPr>
          <w:t>7</w:t>
        </w:r>
      </w:hyperlink>
      <w:r>
        <w:rPr>
          <w:rFonts w:cs="Times New Roman" w:ascii="Times New Roman" w:hAnsi="Times New Roman"/>
          <w:color w:val="000000"/>
          <w:sz w:val="28"/>
          <w:szCs w:val="28"/>
          <w:u w:val="none"/>
        </w:rPr>
        <w:t>, 8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9 настоящей методики.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5"/>
      <w:bookmarkEnd w:id="1"/>
      <w:r>
        <w:rPr>
          <w:rFonts w:cs="Times New Roman" w:ascii="Times New Roman" w:hAnsi="Times New Roman"/>
          <w:sz w:val="28"/>
          <w:szCs w:val="28"/>
        </w:rPr>
        <w:t>6. В соответствии с характеристикой качественного состояния зеленых насаждений определены следующие коэффициенты по качеству зеленых насаждений, которые следует применять при определении восстановительной стоимости: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Kсост - коэффициент качественного состояния деревьев, кустарников, газонов: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99"/>
      <w:bookmarkEnd w:id="2"/>
      <w:r>
        <w:rPr>
          <w:rFonts w:cs="Times New Roman" w:ascii="Times New Roman" w:hAnsi="Times New Roman"/>
          <w:sz w:val="28"/>
          <w:szCs w:val="28"/>
        </w:rPr>
        <w:t>Примечание: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Качественное состояние деревьев определяется по следующим признакам: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- 1,5 - хорошее - дерево здоровое, крона развита хорошо, прирост побегов интенсивный, облиствение или охвоение густое, равномерное, листья или хвоя нормальных размеров и окраски, любые повреждения листьев и хвои незначительны (менее 10%) и не сказываются на состоянии дерева, признаков болезней и вредителей нет; без механических повреждений (ран, повреждений ствола и скелетных ветвей, а также дупел нет);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- 1,0 - удовлетворительное - дерево условно здоровое, но с замедленным ростом, с неравномерно развитой кроной, облиствение недостаточное, густота кроны снижена на 30%, заболевания и повреждения вредителями могут быть в начальной стадии, которые можно устранить, имеются незначительные механические повреждения и небольшие дупла, наличие 30% мертвых и (или) усыхающих ветвей;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- 0,5 - неудовлетворительное - дерево сильно ослаблено, ствол имеет искривление, крона слабо развита или изрежена, возможна суховершинность и усыхание кроны более 75%, слабое облиствение, густота кроны снижена более чем на 60%, наличие более 60% мертвых и (или) усохших ветвей, прирост однолетних побегов незначительный, имеются признаки болезней и вредителей, механические повреждения стволов значительные, имеются дупла.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Качественное состояние кустарников определяется по следующим признакам: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- 1,5 - хорошее - кустарники нормально развитые, здоровые, густо облиственные по всей высоте, любые повреждения листьев незначительны (менее 10%) и не сказываются на состоянии кустарника, сухих и отмирающих стеблей нет; механических повреждений и поражений болезнями нет, окраска и величина листьев нормальные;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- 1,0 - удовлетворительное - кустарники здоровые, с признаками замедленного роста, недостаточно облиственные, густота кроны снижена на 30%, с наличием 30% усыхающих побегов, кроны односторонние, сплюснутые, стебли частично снизу оголены, имеются незначительные механические повреждения и повреждения вредителями;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- 0,5 - неудовлетворительное - ослабленные, переросшие, сильно оголенные снизу, листва мелкая, густота кроны снижена более чем на 60%, с наличием более 60% усыхающих побегов, с сильными механическими повреждениями, пораженные болезнями.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Качественное состояние определяется по следующим признакам: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- 1,5 - хорошее - поверхность хорошо спланирована, травостой густой, однородный, равномерный, регулярно стригущийся, цвет интенсивно зеленый, отсутствие нежелательной растительности и мха, площадь покрытия 90 - 100%);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- 1,0 - удовлетворительное - поверхность газона с заметными неровностями, травостой неровный, с примесью нежелательной растительности и сорняков, нерегулярно стригущийся, цвет зеленый, плешин и вытоптанных мест нет, площадь покрытия не менее 75%;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- 0,5 - неудовлетворительное - травостой изреженный, неоднородный, много нежелательной растительности и широколиственных сорняков, окраска газона неравномерная, с преобладанием желтых оттенков, лесного мха, много плешин и вытоптанных мест.</w:t>
      </w:r>
    </w:p>
    <w:p>
      <w:pPr>
        <w:pStyle w:val="ConsPlusNormal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Кзн (коэффициент значимости зеленых насаждений) - учитывает средозащитную, природоохранную, историко-культурную, рекреационную и эстетическую ценность зеленых насаждений и устанавливается в зависимости от функционального назначения зеленых насаждений:</w:t>
      </w:r>
    </w:p>
    <w:p>
      <w:pPr>
        <w:pStyle w:val="ConsPlusNormal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 </w:t>
      </w:r>
      <w:r>
        <w:rPr>
          <w:rFonts w:eastAsia="BatangChe" w:cs="Times New Roman" w:ascii="Times New Roman" w:hAnsi="Times New Roman"/>
          <w:sz w:val="28"/>
          <w:szCs w:val="28"/>
        </w:rPr>
        <w:t>5 - для насаждений, произрастающих в центральной части поселения;</w:t>
      </w:r>
    </w:p>
    <w:p>
      <w:pPr>
        <w:pStyle w:val="ConsPlusNormal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 </w:t>
      </w:r>
      <w:r>
        <w:rPr>
          <w:rFonts w:eastAsia="BatangChe" w:cs="Times New Roman" w:ascii="Times New Roman" w:hAnsi="Times New Roman"/>
          <w:sz w:val="28"/>
          <w:szCs w:val="28"/>
        </w:rPr>
        <w:t>3,5 - для зеленых насаждений общего пользования (парков, скверов, садов, улиц и насаждений при административных и общественных учреждениях);</w:t>
      </w:r>
    </w:p>
    <w:p>
      <w:pPr>
        <w:pStyle w:val="ConsPlusNormal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 </w:t>
      </w:r>
      <w:r>
        <w:rPr>
          <w:rFonts w:eastAsia="BatangChe" w:cs="Times New Roman" w:ascii="Times New Roman" w:hAnsi="Times New Roman"/>
          <w:sz w:val="28"/>
          <w:szCs w:val="28"/>
        </w:rPr>
        <w:t>3 - для внутримикрорайонных зеленых насаждений (жилых кварталов, микрорайонов, индивидуальных домов);</w:t>
      </w:r>
    </w:p>
    <w:p>
      <w:pPr>
        <w:pStyle w:val="ConsPlusNormal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 </w:t>
      </w:r>
      <w:r>
        <w:rPr>
          <w:rFonts w:eastAsia="BatangChe" w:cs="Times New Roman" w:ascii="Times New Roman" w:hAnsi="Times New Roman"/>
          <w:sz w:val="28"/>
          <w:szCs w:val="28"/>
        </w:rPr>
        <w:t>2,5 - для зеленых насаждений ограниченного пользования (насаждения при детских дошкольных учреждениях, при учебных заведениях, при лечебных учреждениях, при промышленных предприятиях);</w:t>
      </w:r>
    </w:p>
    <w:p>
      <w:pPr>
        <w:pStyle w:val="ConsPlusNormal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 </w:t>
      </w:r>
      <w:r>
        <w:rPr>
          <w:rFonts w:eastAsia="BatangChe" w:cs="Times New Roman" w:ascii="Times New Roman" w:hAnsi="Times New Roman"/>
          <w:sz w:val="28"/>
          <w:szCs w:val="28"/>
        </w:rPr>
        <w:t>2 - для защитных полос вдоль железных и автомобильных дорог, водоохранные полосы по берегам рек, озер и т.д.</w:t>
      </w:r>
    </w:p>
    <w:p>
      <w:pPr>
        <w:pStyle w:val="ConsPlusNormal"/>
        <w:ind w:start="0" w:end="0" w:firstLine="709"/>
        <w:jc w:val="both"/>
        <w:rPr>
          <w:rFonts w:ascii="Times New Roman" w:hAnsi="Times New Roman" w:eastAsia="BatangChe" w:cs="Times New Roman"/>
          <w:sz w:val="28"/>
          <w:szCs w:val="28"/>
        </w:rPr>
      </w:pPr>
      <w:r>
        <w:rPr>
          <w:rFonts w:eastAsia="BatangChe" w:cs="Times New Roman" w:ascii="Times New Roman" w:hAnsi="Times New Roman"/>
          <w:sz w:val="28"/>
          <w:szCs w:val="28"/>
        </w:rPr>
        <w:t>- 1,8- для насаждений, произрастающих в местах не указанных в настоящей методике.</w:t>
      </w:r>
    </w:p>
    <w:p>
      <w:pPr>
        <w:pStyle w:val="Normal"/>
        <w:autoSpaceDE w:val="false"/>
        <w:spacing w:lineRule="auto" w:line="240" w:before="0" w:after="0"/>
        <w:ind w:start="0" w:end="0" w:firstLine="540"/>
        <w:jc w:val="both"/>
        <w:rPr/>
      </w:pPr>
      <w:r>
        <w:rPr>
          <w:rFonts w:eastAsia="BatangChe" w:cs="Times New Roman" w:ascii="Times New Roman" w:hAnsi="Times New Roman"/>
          <w:sz w:val="28"/>
          <w:szCs w:val="28"/>
        </w:rPr>
        <w:t>8. Коэффициент - Кд</w:t>
      </w:r>
      <w:r>
        <w:rPr>
          <w:rFonts w:cs="Times New Roman" w:ascii="Times New Roman" w:hAnsi="Times New Roman"/>
          <w:sz w:val="28"/>
          <w:szCs w:val="28"/>
        </w:rPr>
        <w:t xml:space="preserve"> (коэффициент, учитывающий количество условных саженцев в качестве компенсации за диаметр, экологическую и ландшафтную ценность вырубаемого дерева)</w:t>
      </w:r>
    </w:p>
    <w:p>
      <w:pPr>
        <w:pStyle w:val="Normal"/>
        <w:autoSpaceDE w:val="false"/>
        <w:spacing w:lineRule="auto" w:line="240" w:before="0" w:after="0"/>
        <w:ind w:start="0" w:end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0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11"/>
        <w:gridCol w:w="4359"/>
      </w:tblGrid>
      <w:tr>
        <w:trPr>
          <w:trHeight w:val="687" w:hRule="atLeast"/>
        </w:trPr>
        <w:tc>
          <w:tcPr>
            <w:tcW w:w="957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Titl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Коэффициенты, учитывающие количество условных саженцев</w:t>
            </w:r>
          </w:p>
          <w:p>
            <w:pPr>
              <w:pStyle w:val="ConsPlusTitl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в качестве компенсации за диаметр, экологическую</w:t>
            </w:r>
          </w:p>
          <w:p>
            <w:pPr>
              <w:pStyle w:val="Normal"/>
              <w:autoSpaceDE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 ландшафтную ценность вырубаемого дерева</w:t>
            </w:r>
          </w:p>
        </w:tc>
      </w:tr>
      <w:tr>
        <w:trPr/>
        <w:tc>
          <w:tcPr>
            <w:tcW w:w="52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Диаметр дерева на высоте 1,3 м</w:t>
            </w:r>
          </w:p>
        </w:tc>
        <w:tc>
          <w:tcPr>
            <w:tcW w:w="43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Кд</w:t>
            </w:r>
          </w:p>
        </w:tc>
      </w:tr>
      <w:tr>
        <w:trPr/>
        <w:tc>
          <w:tcPr>
            <w:tcW w:w="52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 10 см</w:t>
            </w:r>
          </w:p>
        </w:tc>
        <w:tc>
          <w:tcPr>
            <w:tcW w:w="43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52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10,1 - 15 см</w:t>
            </w:r>
          </w:p>
        </w:tc>
        <w:tc>
          <w:tcPr>
            <w:tcW w:w="43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</w:t>
            </w:r>
          </w:p>
        </w:tc>
      </w:tr>
      <w:tr>
        <w:trPr/>
        <w:tc>
          <w:tcPr>
            <w:tcW w:w="52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15,1 - 25 см</w:t>
            </w:r>
          </w:p>
        </w:tc>
        <w:tc>
          <w:tcPr>
            <w:tcW w:w="43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2,0</w:t>
            </w:r>
          </w:p>
        </w:tc>
      </w:tr>
      <w:tr>
        <w:trPr/>
        <w:tc>
          <w:tcPr>
            <w:tcW w:w="52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25,1 - 35 см</w:t>
            </w:r>
          </w:p>
        </w:tc>
        <w:tc>
          <w:tcPr>
            <w:tcW w:w="43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2,5</w:t>
            </w:r>
          </w:p>
        </w:tc>
      </w:tr>
      <w:tr>
        <w:trPr/>
        <w:tc>
          <w:tcPr>
            <w:tcW w:w="52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 35,1 - 40 см</w:t>
            </w:r>
          </w:p>
        </w:tc>
        <w:tc>
          <w:tcPr>
            <w:tcW w:w="43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</w:t>
            </w:r>
          </w:p>
        </w:tc>
      </w:tr>
      <w:tr>
        <w:trPr/>
        <w:tc>
          <w:tcPr>
            <w:tcW w:w="52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свыше 40,1 см</w:t>
            </w:r>
          </w:p>
        </w:tc>
        <w:tc>
          <w:tcPr>
            <w:tcW w:w="43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3,0 + 0,5 (за каждые 5 см диаметра)</w:t>
            </w:r>
          </w:p>
        </w:tc>
      </w:tr>
    </w:tbl>
    <w:p>
      <w:pPr>
        <w:pStyle w:val="Normal"/>
        <w:autoSpaceDE w:val="false"/>
        <w:spacing w:lineRule="auto" w:line="24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uto" w:line="240" w:before="0" w:after="0"/>
        <w:ind w:start="0" w:end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Коэффициент, учитывающий количество условных саженцев за удаленный (снесенный, уничтоженный) кустарник, - Кд = 0,5. Для декоративных кустарников Кд = 1,0.</w:t>
      </w:r>
    </w:p>
    <w:p>
      <w:pPr>
        <w:pStyle w:val="ConsPlusNormal"/>
        <w:ind w:start="0" w:end="0" w:firstLine="709"/>
        <w:jc w:val="both"/>
        <w:rPr>
          <w:rFonts w:ascii="Times New Roman" w:hAnsi="Times New Roman" w:eastAsia="BatangChe" w:cs="Times New Roman"/>
          <w:sz w:val="28"/>
          <w:szCs w:val="28"/>
        </w:rPr>
      </w:pPr>
      <w:r>
        <w:rPr>
          <w:rFonts w:eastAsia="BatangChe" w:cs="Times New Roman" w:ascii="Times New Roman" w:hAnsi="Times New Roman"/>
          <w:sz w:val="28"/>
          <w:szCs w:val="28"/>
        </w:rPr>
        <w:t>9. Коэффициент - Кнс (За незаконный снос зеленых насаждений применяется дополнительный коэффициент восстановительной стоимости, учитывающий состояние зеленого насаждения)</w:t>
      </w:r>
    </w:p>
    <w:p>
      <w:pPr>
        <w:pStyle w:val="ConsPlusNormal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 </w:t>
      </w:r>
      <w:r>
        <w:rPr>
          <w:rFonts w:eastAsia="BatangChe" w:cs="Times New Roman" w:ascii="Times New Roman" w:hAnsi="Times New Roman"/>
          <w:sz w:val="28"/>
          <w:szCs w:val="28"/>
        </w:rPr>
        <w:t xml:space="preserve">5 - в случае незаконного сноса и (или) уничтожение зеленых насаждений приведший к </w:t>
      </w:r>
      <w:r>
        <w:rPr>
          <w:rFonts w:cs="Times New Roman" w:ascii="Times New Roman" w:hAnsi="Times New Roman"/>
          <w:sz w:val="28"/>
          <w:szCs w:val="28"/>
        </w:rPr>
        <w:t>гибели зеленых насаждений</w:t>
      </w:r>
      <w:r>
        <w:rPr>
          <w:rFonts w:eastAsia="BatangChe"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start="0" w:end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 </w:t>
      </w:r>
      <w:r>
        <w:rPr>
          <w:rFonts w:eastAsia="BatangChe" w:cs="Times New Roman" w:ascii="Times New Roman" w:hAnsi="Times New Roman"/>
          <w:sz w:val="28"/>
          <w:szCs w:val="28"/>
        </w:rPr>
        <w:t>2 - в случае повреждения зеленых насаждений, не влекущего прекращения роста.</w:t>
      </w:r>
    </w:p>
    <w:p>
      <w:pPr>
        <w:pStyle w:val="ConsPlusNormal"/>
        <w:ind w:start="0" w:end="0" w:firstLine="709"/>
        <w:jc w:val="both"/>
        <w:rPr>
          <w:rFonts w:ascii="Times New Roman" w:hAnsi="Times New Roman" w:eastAsia="BatangChe" w:cs="Times New Roman"/>
          <w:sz w:val="28"/>
          <w:szCs w:val="28"/>
        </w:rPr>
      </w:pPr>
      <w:r>
        <w:rPr>
          <w:rFonts w:eastAsia="BatangChe" w:cs="Times New Roman" w:ascii="Times New Roman" w:hAnsi="Times New Roman"/>
          <w:sz w:val="28"/>
          <w:szCs w:val="28"/>
        </w:rPr>
        <w:t>10. Заросли самосевных деревьев и кустарников самосевного или порослевого происхождения, образующие единый сомкнутый полог, рассчитываются следующим образом: каждые 100 квадратных метров приравниваются к 15 деревьям диаметром 8 сантиметров.</w:t>
      </w:r>
    </w:p>
    <w:p>
      <w:pPr>
        <w:pStyle w:val="ConsPlusNormal"/>
        <w:ind w:start="0" w:end="0" w:firstLine="709"/>
        <w:jc w:val="both"/>
        <w:rPr>
          <w:rFonts w:ascii="Times New Roman" w:hAnsi="Times New Roman" w:eastAsia="BatangChe" w:cs="Times New Roman"/>
          <w:sz w:val="28"/>
          <w:szCs w:val="28"/>
        </w:rPr>
      </w:pPr>
      <w:r>
        <w:rPr>
          <w:rFonts w:eastAsia="BatangChe" w:cs="Times New Roman" w:ascii="Times New Roman" w:hAnsi="Times New Roman"/>
          <w:sz w:val="28"/>
          <w:szCs w:val="28"/>
        </w:rPr>
        <w:t>Если дерево имеет несколько стволов, то в расчетах компенсационной стоимости учитывается один ствол с наибольшим диаметром. Если второстепенный ствол достиг в диаметре 5 сантиметров и растет на расстоянии более 0,5 метра от основного ствола на высоте 1,3 метра, то данный ствол считается за отдельное дерево.</w:t>
      </w:r>
    </w:p>
    <w:p>
      <w:pPr>
        <w:pStyle w:val="ConsPlusNormal"/>
        <w:ind w:start="0" w:end="0" w:firstLine="709"/>
        <w:jc w:val="both"/>
        <w:rPr>
          <w:rFonts w:ascii="Times New Roman" w:hAnsi="Times New Roman" w:eastAsia="BatangChe" w:cs="Times New Roman"/>
          <w:sz w:val="28"/>
          <w:szCs w:val="28"/>
        </w:rPr>
      </w:pPr>
      <w:r>
        <w:rPr>
          <w:rFonts w:eastAsia="BatangChe" w:cs="Times New Roman" w:ascii="Times New Roman" w:hAnsi="Times New Roman"/>
          <w:sz w:val="28"/>
          <w:szCs w:val="28"/>
        </w:rPr>
        <w:t>Для определения диаметра дерева на уровне 1,3 метра при незаконном сносе (спиле) у комлевой части применяется коэффициент 0,8 к диаметру пня в коре.</w:t>
      </w:r>
    </w:p>
    <w:p>
      <w:pPr>
        <w:pStyle w:val="ConsPlusNormal"/>
        <w:ind w:start="0" w:end="0" w:firstLine="709"/>
        <w:jc w:val="both"/>
        <w:rPr>
          <w:rFonts w:ascii="Times New Roman" w:hAnsi="Times New Roman" w:eastAsia="BatangChe" w:cs="Times New Roman"/>
          <w:sz w:val="28"/>
          <w:szCs w:val="28"/>
        </w:rPr>
      </w:pPr>
      <w:r>
        <w:rPr>
          <w:rFonts w:eastAsia="BatangChe" w:cs="Times New Roman" w:ascii="Times New Roman" w:hAnsi="Times New Roman"/>
          <w:sz w:val="28"/>
          <w:szCs w:val="28"/>
        </w:rPr>
        <w:t>11. Организации и граждане освобождаются от оплаты восстановительной стоимости при сносе зеленых насаждений в случаях: восстановления по заключению органов по надзору в сфере защиты прав потребителей и благополучия человека нормативного светового режима в помещениях, затеняемых деревьями и кустарниками; вырубки деревьев и кустарников, высаженных с нарушением установленных норм и правил; удаления аварийных, сухостойных деревьев и кустарников.</w:t>
      </w:r>
    </w:p>
    <w:p>
      <w:pPr>
        <w:pStyle w:val="ConsPlusNormal"/>
        <w:ind w:start="0" w:end="0" w:firstLine="709"/>
        <w:jc w:val="both"/>
        <w:rPr>
          <w:rFonts w:ascii="Times New Roman" w:hAnsi="Times New Roman" w:eastAsia="BatangChe" w:cs="Times New Roman"/>
          <w:sz w:val="28"/>
          <w:szCs w:val="28"/>
        </w:rPr>
      </w:pPr>
      <w:r>
        <w:rPr>
          <w:rFonts w:eastAsia="BatangChe" w:cs="Times New Roman" w:ascii="Times New Roman" w:hAnsi="Times New Roman"/>
          <w:sz w:val="28"/>
          <w:szCs w:val="28"/>
        </w:rPr>
        <w:t>12. За незаконную рубку и повреждение зеленых насаждений применяется ответственность в соответствии с действующим законодательством. Применение видов ответственности не освобождает от возмещения причиненного ущерба.</w:t>
      </w:r>
    </w:p>
    <w:p>
      <w:pPr>
        <w:pStyle w:val="ConsPlusNormal"/>
        <w:ind w:start="0" w:end="0" w:firstLine="709"/>
        <w:jc w:val="both"/>
        <w:rPr>
          <w:rFonts w:ascii="Times New Roman" w:hAnsi="Times New Roman" w:eastAsia="BatangChe" w:cs="Times New Roman"/>
          <w:sz w:val="28"/>
          <w:szCs w:val="28"/>
        </w:rPr>
      </w:pPr>
      <w:r>
        <w:rPr>
          <w:rFonts w:eastAsia="BatangChe" w:cs="Times New Roman" w:ascii="Times New Roman" w:hAnsi="Times New Roman"/>
          <w:sz w:val="28"/>
          <w:szCs w:val="28"/>
        </w:rPr>
        <w:t>13. Во всех случаях, связанных со сносом, пересадкой, повреждением и уничтожением зеленых насаждений, попадающих в зону строительства и производства работ, организация предусматривает в соответствующей смете восстановительную стоимость зеленых насаждений за ущерб, наносимый зеленому фонду, и (или) дополнительную стоимость работ по их восстановлению и проведению компенсационных посадок.</w:t>
      </w:r>
    </w:p>
    <w:p>
      <w:pPr>
        <w:pStyle w:val="ConsPlusNormal"/>
        <w:ind w:start="0" w:end="0" w:firstLine="709"/>
        <w:jc w:val="both"/>
        <w:rPr/>
      </w:pPr>
      <w:r>
        <w:rPr>
          <w:rFonts w:eastAsia="BatangChe" w:cs="Times New Roman" w:ascii="Times New Roman" w:hAnsi="Times New Roman"/>
          <w:sz w:val="28"/>
          <w:szCs w:val="28"/>
        </w:rPr>
        <w:t xml:space="preserve">14. Лица, в интересах которых планируется выполнение работ по рубке (сносу), обрезке и (или) пересадке зеленых насаждений, обязаны обратиться в           сельскую администрацию с заявкой об определении размера восстановительной стоимости зеленых насаждений.          сельская администрация оформляет в установленном порядке акт обследования </w:t>
      </w:r>
      <w:r>
        <w:rPr>
          <w:rFonts w:cs="Times New Roman" w:ascii="Times New Roman" w:hAnsi="Times New Roman"/>
          <w:sz w:val="28"/>
          <w:szCs w:val="28"/>
        </w:rPr>
        <w:t>зеленых насаждений</w:t>
      </w:r>
      <w:r>
        <w:rPr>
          <w:rFonts w:eastAsia="BatangChe" w:cs="Times New Roman" w:ascii="Times New Roman" w:hAnsi="Times New Roman"/>
          <w:sz w:val="28"/>
          <w:szCs w:val="28"/>
        </w:rPr>
        <w:t xml:space="preserve"> с указанием размера восстановительной стоимости зеленых насаждений и вручает заявителю копию указанного акта и счет на оплату восстановительной стоимости. Срок оплаты по указанному счету не может составлять более 10 рабочих дней.</w:t>
      </w:r>
    </w:p>
    <w:p>
      <w:pPr>
        <w:pStyle w:val="ConsPlusNormal"/>
        <w:ind w:start="0" w:end="0" w:firstLine="709"/>
        <w:jc w:val="both"/>
        <w:rPr>
          <w:rFonts w:ascii="Times New Roman" w:hAnsi="Times New Roman" w:eastAsia="BatangChe" w:cs="Times New Roman"/>
          <w:sz w:val="28"/>
          <w:szCs w:val="28"/>
        </w:rPr>
      </w:pPr>
      <w:r>
        <w:rPr>
          <w:rFonts w:eastAsia="BatangChe" w:cs="Times New Roman" w:ascii="Times New Roman" w:hAnsi="Times New Roman"/>
          <w:sz w:val="28"/>
          <w:szCs w:val="28"/>
        </w:rPr>
        <w:t>15. Средства от оплаты восстановительной стоимости поступают в бюджет                                  сельского поселения.</w:t>
      </w:r>
    </w:p>
    <w:p>
      <w:pPr>
        <w:pStyle w:val="ConsPlusNormal"/>
        <w:ind w:start="0" w:end="0" w:firstLine="709"/>
        <w:jc w:val="both"/>
        <w:rPr>
          <w:rFonts w:ascii="Times New Roman" w:hAnsi="Times New Roman" w:eastAsia="BatangChe" w:cs="Times New Roman"/>
          <w:sz w:val="28"/>
          <w:szCs w:val="28"/>
        </w:rPr>
      </w:pPr>
      <w:r>
        <w:rPr>
          <w:rFonts w:eastAsia="BatangChe" w:cs="Times New Roman" w:ascii="Times New Roman" w:hAnsi="Times New Roman"/>
          <w:sz w:val="28"/>
          <w:szCs w:val="28"/>
        </w:rPr>
        <w:t>16. В случае уклонения соответствующих лиц от оплаты восстановительной стоимости зеленых насаждений           сельская администрация вправе обратиться в суд с иском о взыскании ущерба. При этом размер ущерба определяется, как размер восстановительной стоимости зеленых насаждений, рассчитанный в соответствии с настоящим Положением.</w:t>
      </w:r>
    </w:p>
    <w:sectPr>
      <w:type w:val="nextPage"/>
      <w:pgSz w:w="11906" w:h="16838"/>
      <w:pgMar w:left="1276" w:right="567" w:gutter="0" w:header="0" w:top="1134" w:footer="0" w:bottom="1134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libri"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  <w:font w:name="Cambria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Tahoma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lineRule="auto" w:line="240"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240"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ru-RU"/>
    </w:rPr>
  </w:style>
  <w:style w:type="character" w:styleId="Style12">
    <w:name w:val="Основной шрифт абзаца"/>
    <w:qFormat/>
    <w:rPr/>
  </w:style>
  <w:style w:type="character" w:styleId="21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3">
    <w:name w:val="Название Знак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5">
    <w:name w:val="Подзаголовок Знак"/>
    <w:qFormat/>
    <w:rPr>
      <w:rFonts w:ascii="Times New Roman" w:hAnsi="Times New Roman" w:cs="Times New Roman"/>
      <w:sz w:val="36"/>
    </w:rPr>
  </w:style>
  <w:style w:type="character" w:styleId="11">
    <w:name w:val="Заголовок 1 Знак"/>
    <w:qFormat/>
    <w:rPr>
      <w:rFonts w:ascii="Arial" w:hAnsi="Arial" w:cs="Arial"/>
      <w:b/>
      <w:bCs/>
      <w:kern w:val="2"/>
      <w:sz w:val="32"/>
      <w:szCs w:val="32"/>
    </w:rPr>
  </w:style>
  <w:style w:type="character" w:styleId="Style16">
    <w:name w:val="Интернет-ссылка"/>
    <w:rPr>
      <w:color w:val="0000FF"/>
      <w:u w:val="single"/>
    </w:rPr>
  </w:style>
  <w:style w:type="character" w:styleId="FontStyle46">
    <w:name w:val="Font Style46"/>
    <w:qFormat/>
    <w:rPr>
      <w:rFonts w:ascii="Times New Roman" w:hAnsi="Times New Roman" w:cs="Times New Roman"/>
      <w:sz w:val="22"/>
      <w:szCs w:val="22"/>
    </w:rPr>
  </w:style>
  <w:style w:type="character" w:styleId="Style17">
    <w:name w:val="Выделение жирным"/>
    <w:qFormat/>
    <w:rPr>
      <w:b/>
      <w:bCs/>
    </w:rPr>
  </w:style>
  <w:style w:type="character" w:styleId="Style18">
    <w:name w:val="Верхний колонтитул Знак"/>
    <w:qFormat/>
    <w:rPr>
      <w:sz w:val="22"/>
      <w:szCs w:val="22"/>
    </w:rPr>
  </w:style>
  <w:style w:type="character" w:styleId="Style19">
    <w:name w:val="Нижний колонтитул Знак"/>
    <w:qFormat/>
    <w:rPr>
      <w:sz w:val="22"/>
      <w:szCs w:val="22"/>
    </w:rPr>
  </w:style>
  <w:style w:type="paragraph" w:styleId="Style20">
    <w:name w:val="Заголовок"/>
    <w:basedOn w:val="Normal"/>
    <w:next w:val="Style21"/>
    <w:qFormat/>
    <w:pPr>
      <w:spacing w:lineRule="auto" w:line="240" w:before="0" w:after="0"/>
      <w:jc w:val="center"/>
    </w:pPr>
    <w:rPr>
      <w:rFonts w:ascii="Times New Roman" w:hAnsi="Times New Roman" w:cs="Times New Roman"/>
      <w:b/>
      <w:bCs/>
      <w:sz w:val="24"/>
      <w:szCs w:val="24"/>
      <w:lang w:val="ru-RU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Style25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Style26">
    <w:name w:val="Subtitle"/>
    <w:basedOn w:val="Normal"/>
    <w:next w:val="Style21"/>
    <w:qFormat/>
    <w:pPr>
      <w:spacing w:lineRule="auto" w:line="240" w:before="0" w:after="0"/>
      <w:jc w:val="center"/>
    </w:pPr>
    <w:rPr>
      <w:rFonts w:ascii="Times New Roman" w:hAnsi="Times New Roman" w:cs="Times New Roman"/>
      <w:sz w:val="36"/>
      <w:szCs w:val="20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alibri" w:hAnsi="Calibri" w:eastAsia="Times New Roman" w:cs="Calibri"/>
      <w:b/>
      <w:bCs/>
      <w:color w:val="auto"/>
      <w:sz w:val="22"/>
      <w:szCs w:val="22"/>
      <w:lang w:val="ru-RU" w:eastAsia="zh-CN" w:bidi="ar-SA"/>
    </w:rPr>
  </w:style>
  <w:style w:type="paragraph" w:styleId="Style27">
    <w:name w:val="Обычный (веб)"/>
    <w:basedOn w:val="Normal"/>
    <w:qFormat/>
    <w:pPr>
      <w:suppressAutoHyphens w:val="tru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F192958E3983EBD1C8F3D339D927BF3E7751FCA538E801A842C9CD6A7A2F7BBQ9H4K" TargetMode="External"/><Relationship Id="rId3" Type="http://schemas.openxmlformats.org/officeDocument/2006/relationships/hyperlink" Target="consultantplus://offline/ref=8F192958E3983EBD1C8F3D339D927BF3E7751FCA5289831D8C2C9CD6A7A2F7BBQ9H4K" TargetMode="External"/><Relationship Id="rId4" Type="http://schemas.openxmlformats.org/officeDocument/2006/relationships/hyperlink" Target="consultantplus://offline/ref=636120804E08D08FF3448D70F377FEDC9BF3A171B0EA8A0F2CCED80702AA00B084F227AA6ACB843B4C1D3B246DE5j5M6K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LibreOffice/7.3.4.2$Windows_X86_64 LibreOffice_project/728fec16bd5f605073805c3c9e7c4212a0120dc5</Application>
  <AppVersion>15.0000</AppVersion>
  <Pages>4</Pages>
  <Words>1756</Words>
  <Characters>12227</Characters>
  <CharactersWithSpaces>14335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2023-12-18T12:15:00Z</dcterms:created>
  <dc:creator>ParaDox</dc:creator>
  <dc:description/>
  <dc:language>ru-RU</dc:language>
  <cp:lastModifiedBy/>
  <cp:lastPrinted>2024-01-09T12:51:00Z</cp:lastPrinted>
  <dcterms:modified xsi:type="dcterms:W3CDTF">2024-01-26T11:54:19Z</dcterms:modified>
  <cp:revision>7</cp:revision>
  <dc:subject/>
  <dc:title/>
</cp:coreProperties>
</file>