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92" w:rsidRDefault="001D7292" w:rsidP="001D7292">
      <w:pPr>
        <w:pStyle w:val="2"/>
        <w:spacing w:after="0"/>
        <w:ind w:left="0" w:firstLine="0"/>
        <w:jc w:val="right"/>
        <w:rPr>
          <w:sz w:val="16"/>
          <w:szCs w:val="16"/>
        </w:rPr>
      </w:pPr>
    </w:p>
    <w:p w:rsidR="00115CAE" w:rsidRDefault="00115CAE" w:rsidP="00115CAE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РОССИЙСКАЯ ФЕДЕРАЦИЯ</w:t>
      </w:r>
      <w:r>
        <w:rPr>
          <w:rFonts w:eastAsiaTheme="minorHAnsi"/>
          <w:b/>
          <w:sz w:val="32"/>
          <w:szCs w:val="32"/>
          <w:lang w:eastAsia="en-US"/>
        </w:rPr>
        <w:br/>
        <w:t xml:space="preserve">СОБРАНИЕ ДЕПУТАТОВ </w:t>
      </w:r>
      <w:r w:rsidR="00B879A4">
        <w:rPr>
          <w:rFonts w:eastAsiaTheme="minorHAnsi"/>
          <w:b/>
          <w:sz w:val="32"/>
          <w:szCs w:val="32"/>
          <w:lang w:eastAsia="en-US"/>
        </w:rPr>
        <w:t>ЛОБАНИХИН</w:t>
      </w:r>
      <w:r w:rsidR="00E4362F">
        <w:rPr>
          <w:rFonts w:eastAsiaTheme="minorHAnsi"/>
          <w:b/>
          <w:sz w:val="32"/>
          <w:szCs w:val="32"/>
          <w:lang w:eastAsia="en-US"/>
        </w:rPr>
        <w:t xml:space="preserve">СКОГО </w:t>
      </w:r>
      <w:r>
        <w:rPr>
          <w:rFonts w:eastAsiaTheme="minorHAnsi"/>
          <w:b/>
          <w:sz w:val="32"/>
          <w:szCs w:val="32"/>
          <w:lang w:eastAsia="en-US"/>
        </w:rPr>
        <w:t>СЕЛЬСОВЕТА НОВИЧИХИНСКОГО РАЙОНА</w:t>
      </w:r>
    </w:p>
    <w:p w:rsidR="00115CAE" w:rsidRDefault="00115CAE" w:rsidP="00115CAE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АЛТАЙСКОГО КРАЯ</w:t>
      </w:r>
    </w:p>
    <w:p w:rsidR="00115CAE" w:rsidRDefault="00115CAE" w:rsidP="00115CAE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115CAE" w:rsidRDefault="00115CAE" w:rsidP="00115CAE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РЕШЕНИЕ</w:t>
      </w:r>
    </w:p>
    <w:p w:rsidR="00115CAE" w:rsidRPr="00115CAE" w:rsidRDefault="00115CAE" w:rsidP="00115CA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15CAE" w:rsidRPr="00115CAE" w:rsidRDefault="00EA3161" w:rsidP="00115CAE">
      <w:pPr>
        <w:tabs>
          <w:tab w:val="left" w:pos="3975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28.03.</w:t>
      </w:r>
      <w:r w:rsidR="00D80A57">
        <w:rPr>
          <w:rFonts w:eastAsiaTheme="minorHAnsi"/>
          <w:b/>
          <w:sz w:val="28"/>
          <w:szCs w:val="28"/>
          <w:lang w:eastAsia="en-US"/>
        </w:rPr>
        <w:t>2025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15CAE" w:rsidRPr="00115CAE">
        <w:rPr>
          <w:rFonts w:eastAsiaTheme="minorHAnsi"/>
          <w:b/>
          <w:sz w:val="28"/>
          <w:szCs w:val="28"/>
          <w:lang w:eastAsia="en-US"/>
        </w:rPr>
        <w:t xml:space="preserve">№ </w:t>
      </w:r>
      <w:r>
        <w:rPr>
          <w:rFonts w:eastAsiaTheme="minorHAnsi"/>
          <w:b/>
          <w:sz w:val="28"/>
          <w:szCs w:val="28"/>
          <w:lang w:eastAsia="en-US"/>
        </w:rPr>
        <w:t xml:space="preserve">6-НПА                 </w:t>
      </w:r>
      <w:r w:rsidR="00115CAE" w:rsidRPr="00115CAE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с. </w:t>
      </w:r>
      <w:r w:rsidR="00B879A4">
        <w:rPr>
          <w:rFonts w:eastAsiaTheme="minorHAnsi"/>
          <w:b/>
          <w:sz w:val="28"/>
          <w:szCs w:val="28"/>
          <w:lang w:eastAsia="en-US"/>
        </w:rPr>
        <w:t>Лобаниха</w:t>
      </w:r>
    </w:p>
    <w:p w:rsidR="00115CAE" w:rsidRPr="00115CAE" w:rsidRDefault="00115CAE" w:rsidP="00115CAE">
      <w:pPr>
        <w:tabs>
          <w:tab w:val="left" w:pos="3975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15CAE" w:rsidRDefault="00115CAE" w:rsidP="00115CAE">
      <w:pPr>
        <w:tabs>
          <w:tab w:val="left" w:pos="3975"/>
        </w:tabs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tbl>
      <w:tblPr>
        <w:tblW w:w="9455" w:type="dxa"/>
        <w:tblLook w:val="01E0" w:firstRow="1" w:lastRow="1" w:firstColumn="1" w:lastColumn="1" w:noHBand="0" w:noVBand="0"/>
      </w:tblPr>
      <w:tblGrid>
        <w:gridCol w:w="4644"/>
        <w:gridCol w:w="4811"/>
      </w:tblGrid>
      <w:tr w:rsidR="00115CAE" w:rsidTr="00115CAE">
        <w:trPr>
          <w:trHeight w:val="1393"/>
        </w:trPr>
        <w:tc>
          <w:tcPr>
            <w:tcW w:w="4644" w:type="dxa"/>
            <w:hideMark/>
          </w:tcPr>
          <w:p w:rsidR="00115CAE" w:rsidRDefault="00115CAE" w:rsidP="00B879A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 утверждении Положения о сходе граждан в муниципальном образовании</w:t>
            </w:r>
            <w:r w:rsidR="00D80A57">
              <w:rPr>
                <w:bCs/>
                <w:sz w:val="28"/>
                <w:szCs w:val="28"/>
                <w:lang w:eastAsia="en-US"/>
              </w:rPr>
              <w:t xml:space="preserve"> сельское поселение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B879A4">
              <w:rPr>
                <w:bCs/>
                <w:sz w:val="28"/>
                <w:szCs w:val="28"/>
                <w:lang w:eastAsia="en-US"/>
              </w:rPr>
              <w:t xml:space="preserve">Лобанихинский </w:t>
            </w:r>
            <w:r>
              <w:rPr>
                <w:bCs/>
                <w:sz w:val="28"/>
                <w:szCs w:val="28"/>
                <w:lang w:eastAsia="en-US"/>
              </w:rPr>
              <w:t xml:space="preserve">сельсовет Новичихинского района Алтайского края </w:t>
            </w:r>
          </w:p>
        </w:tc>
        <w:tc>
          <w:tcPr>
            <w:tcW w:w="4811" w:type="dxa"/>
          </w:tcPr>
          <w:p w:rsidR="00115CAE" w:rsidRDefault="00115CAE" w:rsidP="00115CAE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879A4" w:rsidRDefault="00B879A4" w:rsidP="00115CAE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115CAE" w:rsidRDefault="00115CAE" w:rsidP="00115CAE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соответствии с Федеральным законом от 06.10.2003 N 131-ФЗ «Об общих принципах </w:t>
      </w:r>
      <w:hyperlink r:id="rId6" w:tooltip="Органы местного самоуправления" w:history="1">
        <w:r w:rsidRPr="00115CAE">
          <w:rPr>
            <w:rStyle w:val="a3"/>
            <w:rFonts w:eastAsiaTheme="minorHAnsi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eastAsia="en-US"/>
          </w:rPr>
          <w:t>организации местного самоуправления</w:t>
        </w:r>
      </w:hyperlink>
      <w:r w:rsidRPr="00115CA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Российской Федерации», </w:t>
      </w:r>
      <w:r w:rsidR="00D80A57">
        <w:rPr>
          <w:rFonts w:eastAsiaTheme="minorHAnsi"/>
          <w:sz w:val="28"/>
          <w:szCs w:val="28"/>
          <w:shd w:val="clear" w:color="auto" w:fill="FFFFFF"/>
          <w:lang w:eastAsia="en-US"/>
        </w:rPr>
        <w:t>протестом прокурора Новичихинского района от</w:t>
      </w:r>
      <w:r w:rsidR="00B879A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25.02.2025года  № 02-49-2025/31</w:t>
      </w:r>
      <w:r w:rsidR="00D80A5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Уставом муниципального образования </w:t>
      </w:r>
      <w:r w:rsidR="00D80A57">
        <w:rPr>
          <w:rFonts w:eastAsiaTheme="minorHAnsi"/>
          <w:sz w:val="28"/>
          <w:szCs w:val="28"/>
          <w:lang w:eastAsia="en-US"/>
        </w:rPr>
        <w:t xml:space="preserve">сельское поселение </w:t>
      </w:r>
      <w:r w:rsidR="00B879A4" w:rsidRPr="00B879A4">
        <w:rPr>
          <w:rFonts w:eastAsiaTheme="minorHAnsi"/>
          <w:bCs/>
          <w:sz w:val="28"/>
          <w:szCs w:val="28"/>
          <w:lang w:eastAsia="en-US"/>
        </w:rPr>
        <w:t>Лобанихинский</w:t>
      </w:r>
      <w:r w:rsidR="00B879A4" w:rsidRPr="00B879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сельсовет Новичихинского района Алтай</w:t>
      </w:r>
      <w:r w:rsidR="00B879A4">
        <w:rPr>
          <w:rFonts w:eastAsiaTheme="minorHAnsi"/>
          <w:sz w:val="28"/>
          <w:szCs w:val="28"/>
          <w:lang w:eastAsia="en-US"/>
        </w:rPr>
        <w:t>ского края, Собрание депутатов</w:t>
      </w:r>
      <w:r>
        <w:rPr>
          <w:rFonts w:eastAsiaTheme="minorHAnsi"/>
          <w:sz w:val="28"/>
          <w:szCs w:val="28"/>
          <w:lang w:eastAsia="en-US"/>
        </w:rPr>
        <w:t xml:space="preserve"> РЕШИЛО:</w:t>
      </w:r>
    </w:p>
    <w:p w:rsidR="00115CAE" w:rsidRDefault="00115CAE" w:rsidP="00D80A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Утвердить Положение о сходе граждан в муниципальном образовании</w:t>
      </w:r>
      <w:r w:rsidR="00D80A57"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 w:rsidR="00B879A4" w:rsidRPr="00B879A4">
        <w:rPr>
          <w:bCs/>
          <w:sz w:val="28"/>
          <w:szCs w:val="28"/>
          <w:lang w:eastAsia="en-US"/>
        </w:rPr>
        <w:t xml:space="preserve"> </w:t>
      </w:r>
      <w:r w:rsidR="00B879A4" w:rsidRPr="00B879A4">
        <w:rPr>
          <w:rFonts w:eastAsiaTheme="minorHAnsi"/>
          <w:bCs/>
          <w:sz w:val="28"/>
          <w:szCs w:val="28"/>
          <w:lang w:eastAsia="en-US"/>
        </w:rPr>
        <w:t>Лобанихинский</w:t>
      </w:r>
      <w:r w:rsidR="00D80A5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сельсовет Новичихинского района Алтайского края.</w:t>
      </w:r>
    </w:p>
    <w:p w:rsidR="00D80A57" w:rsidRDefault="00D80A57" w:rsidP="00D80A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Считать утратившим силу решение Собрания депутатов </w:t>
      </w:r>
      <w:r w:rsidR="00B879A4">
        <w:rPr>
          <w:rFonts w:eastAsiaTheme="minorHAnsi"/>
          <w:bCs/>
          <w:sz w:val="28"/>
          <w:szCs w:val="28"/>
          <w:lang w:eastAsia="en-US"/>
        </w:rPr>
        <w:t xml:space="preserve">Лобанихинского </w:t>
      </w:r>
      <w:r w:rsidR="001B3990">
        <w:rPr>
          <w:rFonts w:eastAsiaTheme="minorHAnsi"/>
          <w:sz w:val="28"/>
          <w:szCs w:val="28"/>
          <w:lang w:eastAsia="en-US"/>
        </w:rPr>
        <w:t xml:space="preserve">сельсовета № </w:t>
      </w:r>
      <w:r w:rsidR="00B879A4">
        <w:rPr>
          <w:rFonts w:eastAsiaTheme="minorHAnsi"/>
          <w:sz w:val="28"/>
          <w:szCs w:val="28"/>
          <w:lang w:eastAsia="en-US"/>
        </w:rPr>
        <w:t>25 от 20</w:t>
      </w:r>
      <w:r w:rsidR="001B3990">
        <w:rPr>
          <w:rFonts w:eastAsiaTheme="minorHAnsi"/>
          <w:sz w:val="28"/>
          <w:szCs w:val="28"/>
          <w:lang w:eastAsia="en-US"/>
        </w:rPr>
        <w:t xml:space="preserve">.07.2018 года «Об утверждении Положения о сходе граждан в муниципальном образовании </w:t>
      </w:r>
      <w:r w:rsidR="00B879A4" w:rsidRPr="00B879A4">
        <w:rPr>
          <w:rFonts w:eastAsiaTheme="minorHAnsi"/>
          <w:bCs/>
          <w:sz w:val="28"/>
          <w:szCs w:val="28"/>
          <w:lang w:eastAsia="en-US"/>
        </w:rPr>
        <w:t>Лобанихинский</w:t>
      </w:r>
      <w:r w:rsidR="00B879A4" w:rsidRPr="00B879A4">
        <w:rPr>
          <w:rFonts w:eastAsiaTheme="minorHAnsi"/>
          <w:sz w:val="28"/>
          <w:szCs w:val="28"/>
          <w:lang w:eastAsia="en-US"/>
        </w:rPr>
        <w:t xml:space="preserve"> </w:t>
      </w:r>
      <w:r w:rsidR="001B3990">
        <w:rPr>
          <w:rFonts w:eastAsiaTheme="minorHAnsi"/>
          <w:sz w:val="28"/>
          <w:szCs w:val="28"/>
          <w:lang w:eastAsia="en-US"/>
        </w:rPr>
        <w:t>сельсовет Новичихинского района Алтайского края».</w:t>
      </w:r>
    </w:p>
    <w:p w:rsidR="00115CAE" w:rsidRDefault="001B3990" w:rsidP="00D80A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15CAE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со дня его </w:t>
      </w:r>
      <w:r>
        <w:rPr>
          <w:rFonts w:eastAsiaTheme="minorHAnsi"/>
          <w:sz w:val="28"/>
          <w:szCs w:val="28"/>
          <w:lang w:eastAsia="en-US"/>
        </w:rPr>
        <w:t>опубликования</w:t>
      </w:r>
      <w:r w:rsidR="00115CAE">
        <w:rPr>
          <w:rFonts w:eastAsiaTheme="minorHAnsi"/>
          <w:sz w:val="28"/>
          <w:szCs w:val="28"/>
          <w:lang w:eastAsia="en-US"/>
        </w:rPr>
        <w:t xml:space="preserve"> в установленном порядке.</w:t>
      </w:r>
    </w:p>
    <w:p w:rsidR="00B879A4" w:rsidRDefault="00B879A4" w:rsidP="001D7292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90B89" w:rsidRPr="00D90B89" w:rsidRDefault="00D90B89" w:rsidP="00D90B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0B89">
        <w:rPr>
          <w:rFonts w:eastAsia="Calibri"/>
          <w:sz w:val="28"/>
          <w:szCs w:val="28"/>
        </w:rPr>
        <w:t>Председатель</w:t>
      </w:r>
      <w:r>
        <w:rPr>
          <w:rFonts w:eastAsia="Calibri"/>
          <w:sz w:val="28"/>
          <w:szCs w:val="28"/>
        </w:rPr>
        <w:t xml:space="preserve"> Собрания депутатов    </w:t>
      </w:r>
      <w:r w:rsidRPr="00D90B89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     </w:t>
      </w:r>
      <w:r w:rsidRPr="00D90B89">
        <w:rPr>
          <w:rFonts w:eastAsia="Calibri"/>
          <w:sz w:val="28"/>
          <w:szCs w:val="28"/>
        </w:rPr>
        <w:t xml:space="preserve">                          С.В. </w:t>
      </w:r>
      <w:proofErr w:type="spellStart"/>
      <w:r w:rsidRPr="00D90B89">
        <w:rPr>
          <w:rFonts w:eastAsia="Calibri"/>
          <w:sz w:val="28"/>
          <w:szCs w:val="28"/>
        </w:rPr>
        <w:t>Кутуков</w:t>
      </w:r>
      <w:proofErr w:type="spellEnd"/>
    </w:p>
    <w:p w:rsidR="00B879A4" w:rsidRDefault="00B879A4" w:rsidP="001D7292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5CAE" w:rsidRDefault="00115CAE" w:rsidP="00D90B89">
      <w:pPr>
        <w:spacing w:after="20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сельсовета                                               </w:t>
      </w:r>
      <w:r w:rsidR="00D90B89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1D729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spellStart"/>
      <w:r w:rsidR="00B879A4">
        <w:rPr>
          <w:rFonts w:eastAsiaTheme="minorHAnsi"/>
          <w:sz w:val="28"/>
          <w:szCs w:val="28"/>
          <w:lang w:eastAsia="en-US"/>
        </w:rPr>
        <w:t>И.А.Чередниченко</w:t>
      </w:r>
      <w:proofErr w:type="spellEnd"/>
    </w:p>
    <w:p w:rsidR="00115CAE" w:rsidRDefault="00115CAE" w:rsidP="00115CAE">
      <w:pPr>
        <w:autoSpaceDN w:val="0"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  <w:bookmarkStart w:id="0" w:name="_GoBack"/>
      <w:bookmarkEnd w:id="0"/>
    </w:p>
    <w:p w:rsidR="00115CAE" w:rsidRDefault="00115CAE" w:rsidP="00115CAE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</w:t>
      </w:r>
    </w:p>
    <w:p w:rsidR="00115CAE" w:rsidRDefault="00115CAE" w:rsidP="00115CAE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решением </w:t>
      </w:r>
    </w:p>
    <w:p w:rsidR="00115CAE" w:rsidRDefault="00115CAE" w:rsidP="00115CAE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Собрания депутатов</w:t>
      </w:r>
    </w:p>
    <w:p w:rsidR="00115CAE" w:rsidRDefault="00B879A4" w:rsidP="00115CAE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Лобанихинского</w:t>
      </w:r>
      <w:r w:rsidR="00115CAE">
        <w:rPr>
          <w:rFonts w:eastAsia="Calibri"/>
          <w:sz w:val="28"/>
          <w:szCs w:val="28"/>
        </w:rPr>
        <w:t xml:space="preserve"> сельсовета</w:t>
      </w:r>
    </w:p>
    <w:p w:rsidR="00115CAE" w:rsidRDefault="00EA3161" w:rsidP="00115CAE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28.03.</w:t>
      </w:r>
      <w:r w:rsidR="001B3990">
        <w:rPr>
          <w:rFonts w:eastAsia="Calibri"/>
          <w:sz w:val="28"/>
          <w:szCs w:val="28"/>
        </w:rPr>
        <w:t>2025</w:t>
      </w:r>
      <w:r w:rsidR="00115CAE">
        <w:rPr>
          <w:rFonts w:eastAsia="Calibri"/>
          <w:sz w:val="28"/>
          <w:szCs w:val="28"/>
        </w:rPr>
        <w:t xml:space="preserve"> года № </w:t>
      </w:r>
      <w:r>
        <w:rPr>
          <w:rFonts w:eastAsia="Calibri"/>
          <w:sz w:val="28"/>
          <w:szCs w:val="28"/>
        </w:rPr>
        <w:t>6</w:t>
      </w:r>
      <w:r w:rsidR="007414D8">
        <w:rPr>
          <w:rFonts w:eastAsia="Calibri"/>
          <w:sz w:val="28"/>
          <w:szCs w:val="28"/>
        </w:rPr>
        <w:t>-НПА</w:t>
      </w:r>
      <w:r w:rsidR="00115CAE">
        <w:rPr>
          <w:rFonts w:eastAsia="Calibri"/>
          <w:sz w:val="28"/>
          <w:szCs w:val="28"/>
        </w:rPr>
        <w:t xml:space="preserve"> </w:t>
      </w:r>
    </w:p>
    <w:p w:rsidR="00115CAE" w:rsidRDefault="00115CAE" w:rsidP="00115CAE">
      <w:pPr>
        <w:spacing w:after="200" w:line="276" w:lineRule="auto"/>
        <w:jc w:val="right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115CAE" w:rsidRDefault="00115CAE" w:rsidP="00115CAE">
      <w:pPr>
        <w:spacing w:after="200" w:line="276" w:lineRule="auto"/>
        <w:ind w:firstLine="54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115CAE" w:rsidRPr="00B879A4" w:rsidRDefault="00115CAE" w:rsidP="00B879A4">
      <w:pPr>
        <w:spacing w:after="200" w:line="276" w:lineRule="auto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Положение о сходе граждан</w:t>
      </w:r>
      <w:bookmarkStart w:id="1" w:name="_Toc58140429"/>
    </w:p>
    <w:p w:rsidR="00B879A4" w:rsidRDefault="00115CAE" w:rsidP="00B879A4">
      <w:pPr>
        <w:keepNext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1. Общие положения</w:t>
      </w:r>
      <w:bookmarkStart w:id="2" w:name="_Toc58140430"/>
      <w:bookmarkEnd w:id="1"/>
    </w:p>
    <w:p w:rsidR="00B879A4" w:rsidRDefault="00B879A4" w:rsidP="00B879A4">
      <w:pPr>
        <w:keepNext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115CAE" w:rsidRPr="00B879A4" w:rsidRDefault="00115CAE" w:rsidP="00B879A4">
      <w:pPr>
        <w:keepNext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iCs/>
          <w:kern w:val="28"/>
          <w:sz w:val="28"/>
          <w:szCs w:val="28"/>
        </w:rPr>
        <w:t>Статья 1. Сход граждан.</w:t>
      </w:r>
      <w:bookmarkEnd w:id="2"/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Сход граждан – форма </w:t>
      </w:r>
      <w:r w:rsidR="00B879A4">
        <w:rPr>
          <w:kern w:val="28"/>
          <w:sz w:val="28"/>
          <w:szCs w:val="28"/>
        </w:rPr>
        <w:t>непосредственного осуществления</w:t>
      </w:r>
      <w:r>
        <w:rPr>
          <w:kern w:val="28"/>
          <w:sz w:val="28"/>
          <w:szCs w:val="28"/>
        </w:rPr>
        <w:t xml:space="preserve"> населением местного самоуправления в сельском населённом пункте.</w:t>
      </w:r>
    </w:p>
    <w:p w:rsidR="00115CAE" w:rsidRDefault="00115CAE" w:rsidP="00B879A4">
      <w:pPr>
        <w:overflowPunct w:val="0"/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</w:rPr>
      </w:pPr>
      <w:bookmarkStart w:id="3" w:name="_Toc58140431"/>
    </w:p>
    <w:p w:rsidR="00115CAE" w:rsidRDefault="00115CAE" w:rsidP="00B879A4">
      <w:pPr>
        <w:overflowPunct w:val="0"/>
        <w:autoSpaceDE w:val="0"/>
        <w:autoSpaceDN w:val="0"/>
        <w:adjustRightInd w:val="0"/>
        <w:ind w:firstLine="709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Статья 2.</w:t>
      </w:r>
      <w:bookmarkStart w:id="4" w:name="_Toc58140432"/>
      <w:bookmarkEnd w:id="3"/>
      <w:r>
        <w:rPr>
          <w:b/>
          <w:kern w:val="28"/>
          <w:sz w:val="28"/>
          <w:szCs w:val="28"/>
        </w:rPr>
        <w:t xml:space="preserve"> Право граждан на участие в сходе граждан</w:t>
      </w:r>
      <w:bookmarkEnd w:id="4"/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</w:p>
    <w:p w:rsidR="00F435C2" w:rsidRDefault="00115CAE" w:rsidP="00F435C2">
      <w:pPr>
        <w:ind w:firstLine="709"/>
        <w:jc w:val="both"/>
        <w:rPr>
          <w:rFonts w:eastAsiaTheme="minorHAnsi"/>
          <w:color w:val="C0504D" w:themeColor="accent2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Правом участия в сходе граждан обладают граждане </w:t>
      </w:r>
      <w:r w:rsidR="00F435C2">
        <w:rPr>
          <w:rFonts w:eastAsiaTheme="minorHAnsi"/>
          <w:sz w:val="28"/>
          <w:szCs w:val="28"/>
          <w:lang w:eastAsia="en-US"/>
        </w:rPr>
        <w:t xml:space="preserve"> </w:t>
      </w:r>
      <w:r w:rsidR="00F435C2">
        <w:rPr>
          <w:rFonts w:eastAsiaTheme="minorHAnsi"/>
          <w:color w:val="C0504D" w:themeColor="accent2"/>
          <w:sz w:val="28"/>
          <w:szCs w:val="28"/>
          <w:lang w:eastAsia="en-US"/>
        </w:rPr>
        <w:t>Российской Федерации, достигшие на день проведения схода граждан 18 лет</w:t>
      </w:r>
      <w:bookmarkStart w:id="5" w:name="_Toc58140433"/>
      <w:r w:rsidR="00F435C2">
        <w:rPr>
          <w:rFonts w:eastAsiaTheme="minorHAnsi"/>
          <w:color w:val="C0504D" w:themeColor="accent2"/>
          <w:sz w:val="28"/>
          <w:szCs w:val="28"/>
          <w:lang w:eastAsia="en-US"/>
        </w:rPr>
        <w:t xml:space="preserve"> и </w:t>
      </w:r>
      <w:r w:rsidR="008464D6">
        <w:rPr>
          <w:rFonts w:eastAsiaTheme="minorHAnsi"/>
          <w:color w:val="C0504D" w:themeColor="accent2"/>
          <w:sz w:val="28"/>
          <w:szCs w:val="28"/>
          <w:lang w:eastAsia="en-US"/>
        </w:rPr>
        <w:t>и</w:t>
      </w:r>
      <w:r w:rsidR="00F435C2">
        <w:rPr>
          <w:rFonts w:eastAsiaTheme="minorHAnsi"/>
          <w:color w:val="C0504D" w:themeColor="accent2"/>
          <w:sz w:val="28"/>
          <w:szCs w:val="28"/>
          <w:lang w:eastAsia="en-US"/>
        </w:rPr>
        <w:t>меющие в собственности жилое помещение, расположенное на территории данного сельского населённого пункта</w:t>
      </w:r>
      <w:r w:rsidR="008464D6">
        <w:rPr>
          <w:rFonts w:eastAsiaTheme="minorHAnsi"/>
          <w:color w:val="C0504D" w:themeColor="accent2"/>
          <w:sz w:val="28"/>
          <w:szCs w:val="28"/>
          <w:lang w:eastAsia="en-US"/>
        </w:rPr>
        <w:t>.</w:t>
      </w:r>
    </w:p>
    <w:p w:rsidR="00F435C2" w:rsidRDefault="00F435C2" w:rsidP="00F435C2">
      <w:pPr>
        <w:ind w:firstLine="709"/>
        <w:jc w:val="both"/>
        <w:rPr>
          <w:rFonts w:eastAsiaTheme="minorHAnsi"/>
          <w:color w:val="C0504D" w:themeColor="accent2"/>
          <w:sz w:val="28"/>
          <w:szCs w:val="28"/>
          <w:lang w:eastAsia="en-US"/>
        </w:rPr>
      </w:pPr>
    </w:p>
    <w:p w:rsidR="00115CAE" w:rsidRDefault="00115CAE" w:rsidP="00B879A4">
      <w:pPr>
        <w:ind w:firstLine="709"/>
        <w:jc w:val="center"/>
        <w:rPr>
          <w:b/>
          <w:bCs/>
          <w:iCs/>
          <w:kern w:val="28"/>
          <w:sz w:val="28"/>
          <w:szCs w:val="28"/>
        </w:rPr>
      </w:pPr>
      <w:r>
        <w:rPr>
          <w:b/>
          <w:bCs/>
          <w:iCs/>
          <w:kern w:val="28"/>
          <w:sz w:val="28"/>
          <w:szCs w:val="28"/>
        </w:rPr>
        <w:t>Статья 3. Общие принципы проведения схода граждан</w:t>
      </w:r>
      <w:bookmarkEnd w:id="5"/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1. </w:t>
      </w:r>
      <w:r>
        <w:rPr>
          <w:rFonts w:eastAsiaTheme="minorHAnsi"/>
          <w:sz w:val="28"/>
          <w:szCs w:val="28"/>
          <w:lang w:eastAsia="en-US"/>
        </w:rPr>
        <w:t>Граждане участвуют на сходах на равных условиях по месту своего проживания. Участие в сходах является добровольным.</w:t>
      </w:r>
    </w:p>
    <w:p w:rsidR="00115CAE" w:rsidRDefault="00115CAE" w:rsidP="00115CAE">
      <w:pPr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Сходы граждан могут быть созваны по мере необходимости, в сроки, установленные уставом муниципального образования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115CAE" w:rsidRDefault="00115CAE" w:rsidP="00115CAE">
      <w:pPr>
        <w:ind w:firstLine="709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bookmarkStart w:id="6" w:name="_Toc58140434"/>
    </w:p>
    <w:p w:rsidR="00115CAE" w:rsidRDefault="00115CAE" w:rsidP="00B879A4">
      <w:pPr>
        <w:ind w:firstLine="709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 4. Вопросы, выносимые на обсуждение сходов граждан</w:t>
      </w:r>
    </w:p>
    <w:bookmarkEnd w:id="6"/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Сход граждан может проводиться по вопросам:</w:t>
      </w:r>
    </w:p>
    <w:p w:rsidR="00115CAE" w:rsidRDefault="00115CAE" w:rsidP="00115CAE">
      <w:pPr>
        <w:tabs>
          <w:tab w:val="num" w:pos="7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решения вопроса изменения границ поселения (муниципального района), влекущего отнесение территории населённого пункта к территории другого поселения (муниципального района);</w:t>
      </w:r>
    </w:p>
    <w:p w:rsidR="00115CAE" w:rsidRDefault="00115CAE" w:rsidP="00115CAE">
      <w:pPr>
        <w:tabs>
          <w:tab w:val="num" w:pos="7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 решения вопроса введения и использования средств самообложения граждан на территории населённого пункта;</w:t>
      </w:r>
    </w:p>
    <w:p w:rsidR="00115CAE" w:rsidRDefault="00115CAE" w:rsidP="00115CAE">
      <w:pPr>
        <w:tabs>
          <w:tab w:val="num" w:pos="7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</w:t>
      </w:r>
      <w:r w:rsidR="00F435C2">
        <w:rPr>
          <w:rFonts w:eastAsiaTheme="minorHAnsi"/>
          <w:sz w:val="28"/>
          <w:szCs w:val="28"/>
          <w:lang w:eastAsia="en-US"/>
        </w:rPr>
        <w:t>;</w:t>
      </w:r>
    </w:p>
    <w:p w:rsidR="00F435C2" w:rsidRDefault="00F435C2" w:rsidP="00115CAE">
      <w:pPr>
        <w:tabs>
          <w:tab w:val="num" w:pos="720"/>
        </w:tabs>
        <w:ind w:firstLine="709"/>
        <w:jc w:val="both"/>
        <w:rPr>
          <w:rFonts w:eastAsiaTheme="minorHAnsi"/>
          <w:color w:val="C0504D" w:themeColor="accent2"/>
          <w:sz w:val="28"/>
          <w:szCs w:val="28"/>
          <w:lang w:eastAsia="en-US"/>
        </w:rPr>
      </w:pPr>
      <w:r>
        <w:rPr>
          <w:rFonts w:eastAsiaTheme="minorHAnsi"/>
          <w:color w:val="C0504D" w:themeColor="accent2"/>
          <w:sz w:val="28"/>
          <w:szCs w:val="28"/>
          <w:lang w:eastAsia="en-US"/>
        </w:rPr>
        <w:lastRenderedPageBreak/>
        <w:t>-</w:t>
      </w:r>
      <w:r w:rsidR="00B879A4">
        <w:rPr>
          <w:rFonts w:eastAsiaTheme="minorHAnsi"/>
          <w:color w:val="C0504D" w:themeColor="accent2"/>
          <w:sz w:val="28"/>
          <w:szCs w:val="28"/>
          <w:lang w:eastAsia="en-US"/>
        </w:rPr>
        <w:t>выдвижения кандидатуры старосты</w:t>
      </w:r>
      <w:r>
        <w:rPr>
          <w:rFonts w:eastAsiaTheme="minorHAnsi"/>
          <w:color w:val="C0504D" w:themeColor="accent2"/>
          <w:sz w:val="28"/>
          <w:szCs w:val="28"/>
          <w:lang w:eastAsia="en-US"/>
        </w:rPr>
        <w:t xml:space="preserve"> сельского населённого пункта;</w:t>
      </w:r>
    </w:p>
    <w:p w:rsidR="00F435C2" w:rsidRPr="00F435C2" w:rsidRDefault="00F435C2" w:rsidP="00115CAE">
      <w:pPr>
        <w:tabs>
          <w:tab w:val="num" w:pos="720"/>
        </w:tabs>
        <w:ind w:firstLine="709"/>
        <w:jc w:val="both"/>
        <w:rPr>
          <w:rFonts w:eastAsiaTheme="minorHAnsi"/>
          <w:color w:val="C0504D" w:themeColor="accent2"/>
          <w:sz w:val="28"/>
          <w:szCs w:val="28"/>
          <w:lang w:eastAsia="en-US"/>
        </w:rPr>
      </w:pPr>
      <w:r>
        <w:rPr>
          <w:rFonts w:eastAsiaTheme="minorHAnsi"/>
          <w:color w:val="C0504D" w:themeColor="accent2"/>
          <w:sz w:val="28"/>
          <w:szCs w:val="28"/>
          <w:lang w:eastAsia="en-US"/>
        </w:rPr>
        <w:t>-досрочного прекращения полномочий старосты сельского населённого пункта.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5CAE" w:rsidRDefault="00115CAE" w:rsidP="00B879A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 5. Правомочность схода граждан.</w:t>
      </w:r>
      <w:bookmarkStart w:id="7" w:name="_Toc58140435"/>
    </w:p>
    <w:p w:rsidR="00115CAE" w:rsidRDefault="00B879A4" w:rsidP="00115CA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Сход</w:t>
      </w:r>
      <w:r w:rsidR="00DA0039">
        <w:rPr>
          <w:rFonts w:eastAsiaTheme="minorHAnsi"/>
          <w:color w:val="C0504D" w:themeColor="accent2"/>
          <w:sz w:val="28"/>
          <w:szCs w:val="28"/>
          <w:lang w:eastAsia="en-US"/>
        </w:rPr>
        <w:t xml:space="preserve"> граждан правомочен при участии в нем более половины обладающих избирательным правом жителей населенного пункта </w:t>
      </w:r>
      <w:proofErr w:type="gramStart"/>
      <w:r w:rsidR="00DA0039">
        <w:rPr>
          <w:rFonts w:eastAsiaTheme="minorHAnsi"/>
          <w:color w:val="C0504D" w:themeColor="accent2"/>
          <w:sz w:val="28"/>
          <w:szCs w:val="28"/>
          <w:lang w:eastAsia="en-US"/>
        </w:rPr>
        <w:t xml:space="preserve">( </w:t>
      </w:r>
      <w:proofErr w:type="gramEnd"/>
      <w:r w:rsidR="00DA0039">
        <w:rPr>
          <w:rFonts w:eastAsiaTheme="minorHAnsi"/>
          <w:color w:val="C0504D" w:themeColor="accent2"/>
          <w:sz w:val="28"/>
          <w:szCs w:val="28"/>
          <w:lang w:eastAsia="en-US"/>
        </w:rPr>
        <w:t>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пункта, сход граждан в соответствии с уставом муниципального образования, в состав которого</w:t>
      </w:r>
      <w:r w:rsidR="00F21BD6">
        <w:rPr>
          <w:rFonts w:eastAsiaTheme="minorHAnsi"/>
          <w:color w:val="C0504D" w:themeColor="accent2"/>
          <w:sz w:val="28"/>
          <w:szCs w:val="28"/>
          <w:lang w:eastAsia="en-US"/>
        </w:rPr>
        <w:t xml:space="preserve"> входит указанный населённый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iCs/>
          <w:kern w:val="28"/>
          <w:sz w:val="28"/>
          <w:szCs w:val="28"/>
        </w:rPr>
      </w:pPr>
    </w:p>
    <w:p w:rsidR="00115CAE" w:rsidRDefault="00115CAE" w:rsidP="00B879A4">
      <w:pPr>
        <w:keepNext/>
        <w:overflowPunct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iCs/>
          <w:kern w:val="28"/>
          <w:sz w:val="28"/>
          <w:szCs w:val="28"/>
        </w:rPr>
      </w:pPr>
      <w:bookmarkStart w:id="8" w:name="_Toc58140439"/>
      <w:bookmarkEnd w:id="7"/>
      <w:r>
        <w:rPr>
          <w:b/>
          <w:bCs/>
          <w:iCs/>
          <w:kern w:val="28"/>
          <w:sz w:val="28"/>
          <w:szCs w:val="28"/>
        </w:rPr>
        <w:t>Статья 6. Инициатива проведения схода граждан</w:t>
      </w:r>
      <w:bookmarkEnd w:id="8"/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Сход граждан может быть проведён по инициативе: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органов местного самоуправления,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граждан, имеющих право на участие в сходе. При этом количество граждан, инициирующих проведение схода, не может быть менее 10 человек,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органов территориального общественного самоуправления на соответствующей территории муниципального образования.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Ходатайство о проведении схода граждан с указанием вопроса, выносимого на сход, и подписи участников инициативной группы направляются в органы местного самоуправления муниципального образования.</w:t>
      </w:r>
    </w:p>
    <w:p w:rsidR="00115CAE" w:rsidRDefault="00115CAE" w:rsidP="00115CAE">
      <w:pPr>
        <w:ind w:firstLine="709"/>
        <w:jc w:val="both"/>
        <w:rPr>
          <w:kern w:val="28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 Органы местного самоуправления на соответствующей территории обязан назначить сход граждан не позднее двух недель со дня поступления ходатайства с необходимым количеством подписей. Решение о назначении схода граждан, о времени и месте его проведения, а также проект муниципального правового акта и материалы по вопросам, выносимым на сход  граждан,  подлежат обнародованию</w:t>
      </w:r>
      <w:r>
        <w:rPr>
          <w:bCs/>
          <w:iCs/>
          <w:sz w:val="28"/>
          <w:szCs w:val="28"/>
        </w:rPr>
        <w:t>.</w:t>
      </w:r>
    </w:p>
    <w:p w:rsidR="00115CAE" w:rsidRDefault="00115CAE" w:rsidP="00115CAE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 Подготовка и проведение схода граждан обеспечивается органами местного самоуправления в соответствии с уставом муниципального образования.</w:t>
      </w:r>
      <w:bookmarkStart w:id="9" w:name="_Toc58140441"/>
    </w:p>
    <w:p w:rsidR="00115CAE" w:rsidRDefault="00115CAE" w:rsidP="001E3A86">
      <w:pPr>
        <w:ind w:firstLine="709"/>
        <w:jc w:val="center"/>
        <w:outlineLvl w:val="0"/>
        <w:rPr>
          <w:rFonts w:eastAsiaTheme="minorHAnsi"/>
          <w:b/>
          <w:bCs/>
          <w:iCs/>
          <w:sz w:val="28"/>
          <w:szCs w:val="28"/>
          <w:lang w:eastAsia="en-US"/>
        </w:rPr>
      </w:pPr>
    </w:p>
    <w:p w:rsidR="00115CAE" w:rsidRDefault="00115CAE" w:rsidP="001E3A86">
      <w:pPr>
        <w:ind w:firstLine="709"/>
        <w:jc w:val="center"/>
        <w:outlineLvl w:val="0"/>
        <w:rPr>
          <w:rFonts w:eastAsiaTheme="minorHAnsi"/>
          <w:b/>
          <w:bCs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sz w:val="28"/>
          <w:szCs w:val="28"/>
          <w:lang w:eastAsia="en-US"/>
        </w:rPr>
        <w:t>Статья 7. Порядок проведения схода граждан.</w:t>
      </w:r>
    </w:p>
    <w:p w:rsidR="00115CAE" w:rsidRDefault="00115CAE" w:rsidP="00115CAE">
      <w:pPr>
        <w:ind w:firstLine="709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Перед началом схода  граждан проводится регистрация участников с указанием </w:t>
      </w:r>
      <w:r>
        <w:rPr>
          <w:rFonts w:eastAsiaTheme="minorHAnsi"/>
          <w:bCs/>
          <w:iCs/>
          <w:sz w:val="28"/>
          <w:szCs w:val="28"/>
          <w:lang w:eastAsia="en-US"/>
        </w:rPr>
        <w:t>фамилии, имени, отчества, года рождения, адреса, места жительства.</w:t>
      </w:r>
    </w:p>
    <w:p w:rsidR="00115CAE" w:rsidRDefault="00115CAE" w:rsidP="00115CAE">
      <w:pPr>
        <w:ind w:firstLine="709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2. На сходе граждан председательствует глава поселения</w:t>
      </w:r>
      <w:r w:rsidR="00E4362F">
        <w:rPr>
          <w:rFonts w:eastAsiaTheme="minorHAnsi"/>
          <w:bCs/>
          <w:iCs/>
          <w:sz w:val="28"/>
          <w:szCs w:val="28"/>
          <w:lang w:eastAsia="en-US"/>
        </w:rPr>
        <w:t xml:space="preserve">, </w:t>
      </w:r>
      <w:r w:rsidR="001E3A86">
        <w:rPr>
          <w:rFonts w:eastAsiaTheme="minorHAnsi"/>
          <w:bCs/>
          <w:iCs/>
          <w:sz w:val="28"/>
          <w:szCs w:val="28"/>
          <w:lang w:eastAsia="en-US"/>
        </w:rPr>
        <w:t xml:space="preserve">  или иное лицо, избираемое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сходом граждан</w:t>
      </w:r>
      <w:r w:rsidR="00E4362F">
        <w:rPr>
          <w:rFonts w:eastAsiaTheme="minorHAnsi"/>
          <w:bCs/>
          <w:i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iCs/>
          <w:sz w:val="28"/>
          <w:szCs w:val="28"/>
          <w:lang w:eastAsia="en-US"/>
        </w:rPr>
        <w:t>и избирается секретарь.</w:t>
      </w:r>
    </w:p>
    <w:bookmarkEnd w:id="9"/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4. Жители поселения, обладающие избирательным правом, участвуют в сходе граждан непосредственно.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5. Сход граждан открывается председательствующим.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Председательствующий на сходе граждан, организует проведение схода граждан, поддерживает порядок, предоставляет слово для выступления по обсуждаемым вопросам, осуществляет подсчет голосов, обеспечивает установленный порядок голосования.</w:t>
      </w:r>
    </w:p>
    <w:p w:rsidR="00115CAE" w:rsidRDefault="00115CAE" w:rsidP="00115CAE">
      <w:pPr>
        <w:tabs>
          <w:tab w:val="num" w:pos="-432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6. На сходе граждан ведется </w:t>
      </w:r>
      <w:proofErr w:type="gramStart"/>
      <w:r>
        <w:rPr>
          <w:kern w:val="28"/>
          <w:sz w:val="28"/>
          <w:szCs w:val="28"/>
        </w:rPr>
        <w:t>протоко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в котором указываются: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дата и место проведения схода граждан;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общее число граждан, проживающих на соответствующей территории и имеющих право принимать участие в сходе граждан;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количество присутствующих;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фамилия, имя, отчество председательствующего на сходе граждан, секретаря и членов счетной комиссии схода граждан;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повестка дня;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краткое содержание выступлений;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результаты голосования и принятые решения.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7. Секретарь схода граждан ведет протокол схода граждан, обеспечивает достоверность отраженных в нем сведений. 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8. 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Протокол собрания (схода) граждан в недельный срок после собрания (схода) передается для хранения в соответствующий орган местного самоуправления или орган территориального общественного самоуправления.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115CAE" w:rsidRDefault="00115CAE" w:rsidP="001E3A86">
      <w:pPr>
        <w:keepNext/>
        <w:overflowPunct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iCs/>
          <w:kern w:val="28"/>
          <w:sz w:val="28"/>
          <w:szCs w:val="28"/>
        </w:rPr>
      </w:pPr>
      <w:bookmarkStart w:id="10" w:name="_Toc58140436"/>
      <w:r>
        <w:rPr>
          <w:b/>
          <w:bCs/>
          <w:iCs/>
          <w:kern w:val="28"/>
          <w:sz w:val="28"/>
          <w:szCs w:val="28"/>
        </w:rPr>
        <w:t xml:space="preserve">Статья </w:t>
      </w:r>
      <w:r w:rsidR="00C6564C">
        <w:rPr>
          <w:b/>
          <w:bCs/>
          <w:iCs/>
          <w:kern w:val="28"/>
          <w:sz w:val="28"/>
          <w:szCs w:val="28"/>
        </w:rPr>
        <w:t>8</w:t>
      </w:r>
      <w:r>
        <w:rPr>
          <w:b/>
          <w:bCs/>
          <w:iCs/>
          <w:kern w:val="28"/>
          <w:sz w:val="28"/>
          <w:szCs w:val="28"/>
        </w:rPr>
        <w:t>. Решения схода граждан</w:t>
      </w:r>
      <w:bookmarkEnd w:id="10"/>
      <w:r>
        <w:rPr>
          <w:b/>
          <w:bCs/>
          <w:iCs/>
          <w:kern w:val="28"/>
          <w:sz w:val="28"/>
          <w:szCs w:val="28"/>
        </w:rPr>
        <w:t>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1. Решение схода граждан считается принятым, если за него проголосовало более половины участников схода граждан.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2. Решения, принятые на сходе граждан имеют прямое действие и применяются на всей территории населённого пункта поселения.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Решения, принятые сходом граждан, не должны противоречить уставу поселения.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Органы местного самоуправления и должностные лица местного самоуправления поселения обеспечивают исполнение решений, принятых на сходе граждан. 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5. Решения, принятые на сходе граждан, подлежат обнародованию.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Решения схода граждан могут быть обжалованы в суд.</w:t>
      </w:r>
    </w:p>
    <w:p w:rsidR="00D57702" w:rsidRDefault="00D57702" w:rsidP="001E3A86">
      <w:pPr>
        <w:jc w:val="both"/>
      </w:pPr>
    </w:p>
    <w:sectPr w:rsidR="00D57702" w:rsidSect="00115C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39"/>
    <w:rsid w:val="0000606F"/>
    <w:rsid w:val="00012EAA"/>
    <w:rsid w:val="00015A5F"/>
    <w:rsid w:val="00045EC8"/>
    <w:rsid w:val="0004786F"/>
    <w:rsid w:val="00057E5F"/>
    <w:rsid w:val="00081FCC"/>
    <w:rsid w:val="000B49AA"/>
    <w:rsid w:val="000D5FBC"/>
    <w:rsid w:val="000E670A"/>
    <w:rsid w:val="00115CAE"/>
    <w:rsid w:val="001B187B"/>
    <w:rsid w:val="001B3990"/>
    <w:rsid w:val="001C68F4"/>
    <w:rsid w:val="001D7292"/>
    <w:rsid w:val="001E3A86"/>
    <w:rsid w:val="0027486A"/>
    <w:rsid w:val="002A60E8"/>
    <w:rsid w:val="002C46A5"/>
    <w:rsid w:val="002D0D06"/>
    <w:rsid w:val="00316A95"/>
    <w:rsid w:val="003F5583"/>
    <w:rsid w:val="00400064"/>
    <w:rsid w:val="00414EF5"/>
    <w:rsid w:val="00416FA6"/>
    <w:rsid w:val="0041735F"/>
    <w:rsid w:val="0043537D"/>
    <w:rsid w:val="00441A06"/>
    <w:rsid w:val="004508EB"/>
    <w:rsid w:val="00474189"/>
    <w:rsid w:val="004A0E8D"/>
    <w:rsid w:val="004A40A1"/>
    <w:rsid w:val="004A51E1"/>
    <w:rsid w:val="0052118B"/>
    <w:rsid w:val="00541639"/>
    <w:rsid w:val="005A5084"/>
    <w:rsid w:val="00625323"/>
    <w:rsid w:val="00626031"/>
    <w:rsid w:val="006A0BA3"/>
    <w:rsid w:val="006B3484"/>
    <w:rsid w:val="006B5B4A"/>
    <w:rsid w:val="006D15DE"/>
    <w:rsid w:val="006D1676"/>
    <w:rsid w:val="006E5651"/>
    <w:rsid w:val="00703685"/>
    <w:rsid w:val="007232F9"/>
    <w:rsid w:val="007314AB"/>
    <w:rsid w:val="007414D8"/>
    <w:rsid w:val="00751C41"/>
    <w:rsid w:val="00773100"/>
    <w:rsid w:val="00774ED2"/>
    <w:rsid w:val="0078474F"/>
    <w:rsid w:val="007C5208"/>
    <w:rsid w:val="007F20E9"/>
    <w:rsid w:val="00816508"/>
    <w:rsid w:val="008379BA"/>
    <w:rsid w:val="00844233"/>
    <w:rsid w:val="008464D6"/>
    <w:rsid w:val="00864222"/>
    <w:rsid w:val="00877954"/>
    <w:rsid w:val="008B68DD"/>
    <w:rsid w:val="008C4A80"/>
    <w:rsid w:val="008D3809"/>
    <w:rsid w:val="009A354A"/>
    <w:rsid w:val="009B792B"/>
    <w:rsid w:val="00A71D64"/>
    <w:rsid w:val="00A92221"/>
    <w:rsid w:val="00A93AE4"/>
    <w:rsid w:val="00AF29C0"/>
    <w:rsid w:val="00AF3A81"/>
    <w:rsid w:val="00B23CCE"/>
    <w:rsid w:val="00B36D37"/>
    <w:rsid w:val="00B45559"/>
    <w:rsid w:val="00B57DFF"/>
    <w:rsid w:val="00B879A4"/>
    <w:rsid w:val="00BB2F61"/>
    <w:rsid w:val="00BD769D"/>
    <w:rsid w:val="00BD7D49"/>
    <w:rsid w:val="00C10383"/>
    <w:rsid w:val="00C1481B"/>
    <w:rsid w:val="00C45566"/>
    <w:rsid w:val="00C6564C"/>
    <w:rsid w:val="00C6587F"/>
    <w:rsid w:val="00C6659D"/>
    <w:rsid w:val="00CA0BAA"/>
    <w:rsid w:val="00CC5985"/>
    <w:rsid w:val="00CE4C92"/>
    <w:rsid w:val="00CF595A"/>
    <w:rsid w:val="00CF738B"/>
    <w:rsid w:val="00D20D8F"/>
    <w:rsid w:val="00D42FBC"/>
    <w:rsid w:val="00D57702"/>
    <w:rsid w:val="00D7393F"/>
    <w:rsid w:val="00D76DAA"/>
    <w:rsid w:val="00D80A57"/>
    <w:rsid w:val="00D90B89"/>
    <w:rsid w:val="00DA0039"/>
    <w:rsid w:val="00DA550E"/>
    <w:rsid w:val="00DC3F97"/>
    <w:rsid w:val="00DD2EC2"/>
    <w:rsid w:val="00DD53AB"/>
    <w:rsid w:val="00E4362F"/>
    <w:rsid w:val="00E60D7F"/>
    <w:rsid w:val="00E80D4E"/>
    <w:rsid w:val="00EA3161"/>
    <w:rsid w:val="00F21BD6"/>
    <w:rsid w:val="00F27362"/>
    <w:rsid w:val="00F435C2"/>
    <w:rsid w:val="00F56F6E"/>
    <w:rsid w:val="00F752A5"/>
    <w:rsid w:val="00F85FEB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C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3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5C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 (2)"/>
    <w:basedOn w:val="a"/>
    <w:qFormat/>
    <w:rsid w:val="001D7292"/>
    <w:pPr>
      <w:widowControl w:val="0"/>
      <w:spacing w:after="640" w:line="276" w:lineRule="auto"/>
      <w:ind w:left="3060" w:hanging="1450"/>
    </w:pPr>
    <w:rPr>
      <w:rFonts w:asciiTheme="minorHAnsi" w:eastAsiaTheme="minorHAnsi" w:hAnsiTheme="minorHAnsi" w:cstheme="minorBidi"/>
      <w:b/>
      <w:bCs/>
      <w:color w:val="353535"/>
      <w:sz w:val="32"/>
      <w:szCs w:val="32"/>
      <w:lang w:eastAsia="en-US"/>
    </w:rPr>
  </w:style>
  <w:style w:type="table" w:styleId="a6">
    <w:name w:val="Table Grid"/>
    <w:basedOn w:val="a1"/>
    <w:uiPriority w:val="59"/>
    <w:rsid w:val="00D2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C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3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5C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 (2)"/>
    <w:basedOn w:val="a"/>
    <w:qFormat/>
    <w:rsid w:val="001D7292"/>
    <w:pPr>
      <w:widowControl w:val="0"/>
      <w:spacing w:after="640" w:line="276" w:lineRule="auto"/>
      <w:ind w:left="3060" w:hanging="1450"/>
    </w:pPr>
    <w:rPr>
      <w:rFonts w:asciiTheme="minorHAnsi" w:eastAsiaTheme="minorHAnsi" w:hAnsiTheme="minorHAnsi" w:cstheme="minorBidi"/>
      <w:b/>
      <w:bCs/>
      <w:color w:val="353535"/>
      <w:sz w:val="32"/>
      <w:szCs w:val="32"/>
      <w:lang w:eastAsia="en-US"/>
    </w:rPr>
  </w:style>
  <w:style w:type="table" w:styleId="a6">
    <w:name w:val="Table Grid"/>
    <w:basedOn w:val="a1"/>
    <w:uiPriority w:val="59"/>
    <w:rsid w:val="00D2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C5D3-E7E6-42F4-B1C9-848C13A1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2025-03-27T09:22:00Z</cp:lastPrinted>
  <dcterms:created xsi:type="dcterms:W3CDTF">2025-03-11T13:23:00Z</dcterms:created>
  <dcterms:modified xsi:type="dcterms:W3CDTF">2025-04-09T11:37:00Z</dcterms:modified>
</cp:coreProperties>
</file>