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FAE" w:rsidRDefault="00735FAE">
      <w:pPr>
        <w:spacing w:line="1" w:lineRule="exact"/>
      </w:pPr>
    </w:p>
    <w:p w:rsidR="00735FAE" w:rsidRDefault="00866607" w:rsidP="00D41A28">
      <w:pPr>
        <w:pStyle w:val="1"/>
        <w:shd w:val="clear" w:color="auto" w:fill="auto"/>
        <w:ind w:firstLine="0"/>
        <w:jc w:val="center"/>
      </w:pPr>
      <w:r>
        <w:rPr>
          <w:b/>
          <w:bCs/>
        </w:rPr>
        <w:t>ПОЯСНИТЕЛЬНАЯ ЗАПИСКА</w:t>
      </w:r>
    </w:p>
    <w:p w:rsidR="00735FAE" w:rsidRDefault="00866607" w:rsidP="00D41A28">
      <w:pPr>
        <w:pStyle w:val="1"/>
        <w:shd w:val="clear" w:color="auto" w:fill="auto"/>
        <w:ind w:firstLine="0"/>
        <w:jc w:val="center"/>
      </w:pPr>
      <w:r>
        <w:rPr>
          <w:b/>
          <w:bCs/>
        </w:rPr>
        <w:t xml:space="preserve">К </w:t>
      </w:r>
      <w:r w:rsidR="0012574A">
        <w:rPr>
          <w:b/>
          <w:bCs/>
        </w:rPr>
        <w:t xml:space="preserve">изменению в </w:t>
      </w:r>
      <w:r>
        <w:rPr>
          <w:b/>
          <w:bCs/>
        </w:rPr>
        <w:t>бюджет муниципального образования</w:t>
      </w:r>
      <w:r w:rsidR="005803F3">
        <w:rPr>
          <w:b/>
          <w:bCs/>
        </w:rPr>
        <w:br/>
        <w:t xml:space="preserve">Лобанихинский сельсовет на </w:t>
      </w:r>
      <w:r w:rsidR="003D3C07">
        <w:rPr>
          <w:b/>
          <w:bCs/>
        </w:rPr>
        <w:t>декабрь</w:t>
      </w:r>
      <w:bookmarkStart w:id="0" w:name="_GoBack"/>
      <w:bookmarkEnd w:id="0"/>
      <w:r w:rsidR="00D00FB3">
        <w:rPr>
          <w:b/>
          <w:bCs/>
        </w:rPr>
        <w:t xml:space="preserve"> </w:t>
      </w:r>
      <w:r w:rsidR="005803F3">
        <w:rPr>
          <w:b/>
          <w:bCs/>
        </w:rPr>
        <w:t>2021</w:t>
      </w:r>
      <w:r>
        <w:rPr>
          <w:b/>
          <w:bCs/>
        </w:rPr>
        <w:t xml:space="preserve"> год</w:t>
      </w:r>
    </w:p>
    <w:p w:rsidR="005803F3" w:rsidRDefault="0012574A" w:rsidP="00D41A28">
      <w:pPr>
        <w:pStyle w:val="1"/>
        <w:shd w:val="clear" w:color="auto" w:fill="auto"/>
        <w:ind w:firstLine="780"/>
        <w:jc w:val="both"/>
      </w:pPr>
      <w:r>
        <w:t xml:space="preserve">Изменение в </w:t>
      </w:r>
      <w:r w:rsidR="005803F3">
        <w:t xml:space="preserve">Бюджет на </w:t>
      </w:r>
      <w:r w:rsidR="00E80F23">
        <w:t>декабрь</w:t>
      </w:r>
      <w:r w:rsidR="00EC16D1">
        <w:t xml:space="preserve"> </w:t>
      </w:r>
      <w:r w:rsidR="005803F3">
        <w:t>2021</w:t>
      </w:r>
      <w:r w:rsidR="00866607">
        <w:t xml:space="preserve"> год</w:t>
      </w:r>
      <w:r w:rsidR="00EC16D1">
        <w:t>а</w:t>
      </w:r>
      <w:r w:rsidR="00866607">
        <w:t xml:space="preserve"> </w:t>
      </w:r>
      <w:r>
        <w:t xml:space="preserve">произошло за счет </w:t>
      </w:r>
      <w:r w:rsidR="00E80F23">
        <w:t>уменьшения</w:t>
      </w:r>
      <w:r w:rsidR="005803F3">
        <w:t>:</w:t>
      </w:r>
    </w:p>
    <w:p w:rsidR="005803F3" w:rsidRDefault="0012574A" w:rsidP="00D41A28">
      <w:pPr>
        <w:pStyle w:val="1"/>
        <w:shd w:val="clear" w:color="auto" w:fill="auto"/>
        <w:ind w:firstLine="780"/>
        <w:jc w:val="both"/>
      </w:pPr>
      <w:r>
        <w:t xml:space="preserve"> </w:t>
      </w:r>
      <w:r w:rsidR="00EC16D1">
        <w:t>- иные</w:t>
      </w:r>
      <w:r w:rsidR="005803F3">
        <w:t xml:space="preserve"> межбюдже</w:t>
      </w:r>
      <w:r w:rsidR="008053E0">
        <w:t xml:space="preserve">тные трансферты, передаваемые </w:t>
      </w:r>
      <w:r w:rsidR="00EC16D1">
        <w:t xml:space="preserve">муниципальным образованиям </w:t>
      </w:r>
      <w:r w:rsidR="005803F3">
        <w:t>(</w:t>
      </w:r>
      <w:r w:rsidR="00E80F23">
        <w:t>оплата труда, ком.расходы</w:t>
      </w:r>
      <w:r w:rsidR="005803F3">
        <w:t xml:space="preserve">) в сумме </w:t>
      </w:r>
      <w:r w:rsidR="00E80F23">
        <w:t>53,6</w:t>
      </w:r>
      <w:r w:rsidR="005803F3">
        <w:t xml:space="preserve"> тыс. рублей</w:t>
      </w:r>
      <w:r w:rsidR="002F7C0F">
        <w:t xml:space="preserve"> (уведомление №</w:t>
      </w:r>
      <w:r w:rsidR="00E80F23">
        <w:t>00659 от 24</w:t>
      </w:r>
      <w:r w:rsidR="002F7C0F">
        <w:t>.</w:t>
      </w:r>
      <w:r w:rsidR="00E80F23">
        <w:t>12</w:t>
      </w:r>
      <w:r w:rsidR="002F7C0F">
        <w:t>.21)</w:t>
      </w:r>
      <w:r w:rsidR="005803F3">
        <w:t>;</w:t>
      </w:r>
    </w:p>
    <w:p w:rsidR="00E80F23" w:rsidRDefault="00E80F23" w:rsidP="00D41A28">
      <w:pPr>
        <w:pStyle w:val="1"/>
        <w:shd w:val="clear" w:color="auto" w:fill="auto"/>
        <w:ind w:firstLine="780"/>
        <w:jc w:val="both"/>
      </w:pPr>
      <w:r>
        <w:t>- м</w:t>
      </w:r>
      <w:r w:rsidRPr="00D41F01">
        <w:t xml:space="preserve">ежбюджетные трансферты, передаваемые бюджетам муниципальных </w:t>
      </w:r>
      <w:r>
        <w:t>образований</w:t>
      </w:r>
      <w:r w:rsidRPr="00D41F01">
        <w:t xml:space="preserve"> на осуществление части полномочий по решению вопросов  местного значения в соответствии с заключенными соглашениями</w:t>
      </w:r>
      <w:r>
        <w:t xml:space="preserve"> (обеспечение жильем)</w:t>
      </w:r>
      <w:r>
        <w:t xml:space="preserve"> – 1,0 тыс. рублей (уведомление №00660 от 24.12.21);</w:t>
      </w:r>
    </w:p>
    <w:p w:rsidR="00E80F23" w:rsidRDefault="00E80F23" w:rsidP="00D41A28">
      <w:pPr>
        <w:pStyle w:val="1"/>
        <w:shd w:val="clear" w:color="auto" w:fill="auto"/>
        <w:ind w:firstLine="780"/>
        <w:jc w:val="both"/>
      </w:pPr>
      <w:r>
        <w:t>- м</w:t>
      </w:r>
      <w:r w:rsidRPr="00D41F01">
        <w:t xml:space="preserve">ежбюджетные трансферты, передаваемые бюджетам муниципальных </w:t>
      </w:r>
      <w:r>
        <w:t>образований</w:t>
      </w:r>
      <w:r w:rsidRPr="00D41F01">
        <w:t xml:space="preserve"> на осуществление части полномочий по решению вопросов  местного значения в соответствии с заключенными соглашениями</w:t>
      </w:r>
      <w:r>
        <w:t xml:space="preserve"> (водные объекты)</w:t>
      </w:r>
      <w:r>
        <w:t xml:space="preserve"> (уведомление №00661 от 24.12.2021) – 1,0 тыс. рублей;</w:t>
      </w:r>
    </w:p>
    <w:p w:rsidR="00E80F23" w:rsidRDefault="00E80F23" w:rsidP="00D41A28">
      <w:pPr>
        <w:pStyle w:val="1"/>
        <w:shd w:val="clear" w:color="auto" w:fill="auto"/>
        <w:ind w:firstLine="780"/>
        <w:jc w:val="both"/>
      </w:pPr>
      <w:r>
        <w:t>- м</w:t>
      </w:r>
      <w:r w:rsidRPr="00D41F01">
        <w:t xml:space="preserve">ежбюджетные трансферты, передаваемые бюджетам муниципальных </w:t>
      </w:r>
      <w:r>
        <w:t>образований</w:t>
      </w:r>
      <w:r w:rsidRPr="00D41F01">
        <w:t xml:space="preserve"> на осуществление части полномочий по решению вопросов  местного значения в соответствии с заключенными соглашениями</w:t>
      </w:r>
      <w:r>
        <w:t xml:space="preserve"> (снабжение населения топливом)</w:t>
      </w:r>
      <w:r>
        <w:t xml:space="preserve"> (уведомление №00662 от 24.12.2021) – 1,0 тыс. рублей;</w:t>
      </w:r>
    </w:p>
    <w:p w:rsidR="00E80F23" w:rsidRDefault="00E80F23" w:rsidP="00D41A28">
      <w:pPr>
        <w:pStyle w:val="1"/>
        <w:shd w:val="clear" w:color="auto" w:fill="auto"/>
        <w:ind w:firstLine="780"/>
        <w:jc w:val="both"/>
      </w:pPr>
      <w:r>
        <w:t>- м</w:t>
      </w:r>
      <w:r w:rsidRPr="00D41F01">
        <w:t xml:space="preserve">ежбюджетные трансферты, передаваемые бюджетам муниципальных </w:t>
      </w:r>
      <w:r>
        <w:t>образований</w:t>
      </w:r>
      <w:r w:rsidRPr="00D41F01">
        <w:t xml:space="preserve"> на осуществление части полномочий по решению вопросов  местного значения в соответствии с заключенными соглашениями</w:t>
      </w:r>
      <w:r>
        <w:t xml:space="preserve"> (участие в организации деятельности по сбору (в том числе раздельному сбору)и транспортированию твердых коммунальных отходов)</w:t>
      </w:r>
      <w:r>
        <w:t xml:space="preserve"> (уведомление №00663 от 24.12.21) – 10,0 тыс. рублей;</w:t>
      </w:r>
    </w:p>
    <w:p w:rsidR="00E80F23" w:rsidRDefault="00E80F23" w:rsidP="00D41A28">
      <w:pPr>
        <w:pStyle w:val="1"/>
        <w:shd w:val="clear" w:color="auto" w:fill="auto"/>
        <w:ind w:firstLine="780"/>
        <w:jc w:val="both"/>
      </w:pPr>
      <w:r>
        <w:t xml:space="preserve">- </w:t>
      </w:r>
      <w:r w:rsidRPr="00D41F01">
        <w:t xml:space="preserve">Межбюджетные трансферты, передаваемые бюджетам муниципальных </w:t>
      </w:r>
      <w:r>
        <w:t>образований</w:t>
      </w:r>
      <w:r w:rsidRPr="00D41F01">
        <w:t xml:space="preserve"> на осуществление части полномочий по решению вопросов  местного значения в соответствии с заключенными соглашениями</w:t>
      </w:r>
      <w:r>
        <w:t xml:space="preserve"> (сохранение  объектов культурного наследия)</w:t>
      </w:r>
      <w:r>
        <w:t xml:space="preserve"> (уведомление №00664 от 24.12.2021) – 1,0 тыс. рублей;</w:t>
      </w:r>
    </w:p>
    <w:p w:rsidR="00E80F23" w:rsidRDefault="00E80F23" w:rsidP="00D41A28">
      <w:pPr>
        <w:pStyle w:val="1"/>
        <w:shd w:val="clear" w:color="auto" w:fill="auto"/>
        <w:ind w:firstLine="780"/>
        <w:jc w:val="both"/>
      </w:pPr>
      <w:r>
        <w:t xml:space="preserve">- </w:t>
      </w:r>
      <w:r w:rsidRPr="00D41F01">
        <w:t xml:space="preserve">Межбюджетные трансферты, передаваемые бюджетам муниципальных </w:t>
      </w:r>
      <w:r>
        <w:t>образований</w:t>
      </w:r>
      <w:r w:rsidRPr="00D41F01">
        <w:t xml:space="preserve"> на осуществление части полномочий по решению вопросов  местного значения в соответствии с заключенными соглашениями</w:t>
      </w:r>
      <w:r>
        <w:t xml:space="preserve"> (организация ритуальных услуг и содержание мест захоронения)</w:t>
      </w:r>
      <w:r>
        <w:t xml:space="preserve"> (уведомление №00665 от 24.12.2021) -2,0 тыс. рублей;</w:t>
      </w:r>
    </w:p>
    <w:p w:rsidR="008053E0" w:rsidRDefault="005803F3" w:rsidP="00D41A28">
      <w:r>
        <w:t xml:space="preserve">           </w:t>
      </w:r>
    </w:p>
    <w:p w:rsidR="00EC16D1" w:rsidRDefault="00D41A28" w:rsidP="00D41A2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803F3">
        <w:rPr>
          <w:rFonts w:ascii="Times New Roman" w:hAnsi="Times New Roman" w:cs="Times New Roman"/>
          <w:sz w:val="28"/>
          <w:szCs w:val="28"/>
        </w:rPr>
        <w:t xml:space="preserve"> -</w:t>
      </w:r>
      <w:r w:rsidR="005803F3">
        <w:rPr>
          <w:rFonts w:ascii="Times New Roman" w:hAnsi="Times New Roman" w:cs="Times New Roman"/>
          <w:sz w:val="28"/>
        </w:rPr>
        <w:t xml:space="preserve">  </w:t>
      </w:r>
      <w:r w:rsidR="008053E0">
        <w:rPr>
          <w:rFonts w:ascii="Times New Roman" w:hAnsi="Times New Roman" w:cs="Times New Roman"/>
          <w:sz w:val="28"/>
        </w:rPr>
        <w:t>иные межбюджетные трансферты, передава</w:t>
      </w:r>
      <w:r w:rsidR="002F7C0F">
        <w:rPr>
          <w:rFonts w:ascii="Times New Roman" w:hAnsi="Times New Roman" w:cs="Times New Roman"/>
          <w:sz w:val="28"/>
        </w:rPr>
        <w:t>емые муниципальным образованиям (</w:t>
      </w:r>
      <w:r>
        <w:rPr>
          <w:rFonts w:ascii="Times New Roman" w:hAnsi="Times New Roman" w:cs="Times New Roman"/>
          <w:sz w:val="28"/>
        </w:rPr>
        <w:t>поддержка дорожного хозяйства</w:t>
      </w:r>
      <w:r w:rsidR="002F7C0F">
        <w:rPr>
          <w:rFonts w:ascii="Times New Roman" w:hAnsi="Times New Roman" w:cs="Times New Roman"/>
          <w:sz w:val="28"/>
        </w:rPr>
        <w:t xml:space="preserve">) – </w:t>
      </w:r>
      <w:r>
        <w:rPr>
          <w:rFonts w:ascii="Times New Roman" w:hAnsi="Times New Roman" w:cs="Times New Roman"/>
          <w:sz w:val="28"/>
        </w:rPr>
        <w:t>14,2</w:t>
      </w:r>
      <w:r w:rsidR="002F7C0F">
        <w:rPr>
          <w:rFonts w:ascii="Times New Roman" w:hAnsi="Times New Roman" w:cs="Times New Roman"/>
          <w:sz w:val="28"/>
        </w:rPr>
        <w:t xml:space="preserve"> тыс. рублей (уведомление №00</w:t>
      </w:r>
      <w:r>
        <w:rPr>
          <w:rFonts w:ascii="Times New Roman" w:hAnsi="Times New Roman" w:cs="Times New Roman"/>
          <w:sz w:val="28"/>
        </w:rPr>
        <w:t>624</w:t>
      </w:r>
      <w:r w:rsidR="002F7C0F">
        <w:rPr>
          <w:rFonts w:ascii="Times New Roman" w:hAnsi="Times New Roman" w:cs="Times New Roman"/>
          <w:sz w:val="28"/>
        </w:rPr>
        <w:t xml:space="preserve"> от 1</w:t>
      </w:r>
      <w:r>
        <w:rPr>
          <w:rFonts w:ascii="Times New Roman" w:hAnsi="Times New Roman" w:cs="Times New Roman"/>
          <w:sz w:val="28"/>
        </w:rPr>
        <w:t>3.12</w:t>
      </w:r>
      <w:r w:rsidR="002F7C0F">
        <w:rPr>
          <w:rFonts w:ascii="Times New Roman" w:hAnsi="Times New Roman" w:cs="Times New Roman"/>
          <w:sz w:val="28"/>
        </w:rPr>
        <w:t>.21</w:t>
      </w:r>
      <w:r>
        <w:rPr>
          <w:rFonts w:ascii="Times New Roman" w:hAnsi="Times New Roman" w:cs="Times New Roman"/>
          <w:sz w:val="28"/>
        </w:rPr>
        <w:t>, №00665 от 24.12.21</w:t>
      </w:r>
      <w:r w:rsidR="002F7C0F">
        <w:rPr>
          <w:rFonts w:ascii="Times New Roman" w:hAnsi="Times New Roman" w:cs="Times New Roman"/>
          <w:sz w:val="28"/>
        </w:rPr>
        <w:t>).</w:t>
      </w:r>
    </w:p>
    <w:p w:rsidR="00D41A28" w:rsidRDefault="005803F3" w:rsidP="00D41A2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EC16D1">
        <w:rPr>
          <w:rFonts w:ascii="Times New Roman" w:hAnsi="Times New Roman" w:cs="Times New Roman"/>
          <w:sz w:val="28"/>
        </w:rPr>
        <w:t xml:space="preserve">       </w:t>
      </w:r>
      <w:r w:rsidR="00D41A28">
        <w:rPr>
          <w:rFonts w:ascii="Times New Roman" w:hAnsi="Times New Roman" w:cs="Times New Roman"/>
          <w:sz w:val="28"/>
        </w:rPr>
        <w:t>Налоговые доходы увеличение:</w:t>
      </w:r>
    </w:p>
    <w:p w:rsidR="00D41A28" w:rsidRDefault="00D41A28" w:rsidP="00D41A2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налог на доходы физических лиц – 20,0 тыс. рублей.</w:t>
      </w:r>
    </w:p>
    <w:p w:rsidR="00D41A28" w:rsidRDefault="00D41A28" w:rsidP="00D41A2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Уменьшение:</w:t>
      </w:r>
    </w:p>
    <w:p w:rsidR="00D41A28" w:rsidRDefault="00D41A28" w:rsidP="00D41A2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земельный налог – 15,0 тыс. рублей;</w:t>
      </w:r>
    </w:p>
    <w:p w:rsidR="00D41A28" w:rsidRDefault="00D41A28" w:rsidP="00D41A2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налог на имущество физических лиц – 5,0 тыс. рублей. </w:t>
      </w:r>
    </w:p>
    <w:p w:rsidR="00D41A28" w:rsidRPr="00D41F01" w:rsidRDefault="00D41A28" w:rsidP="00D41A28">
      <w:pPr>
        <w:rPr>
          <w:sz w:val="28"/>
          <w:szCs w:val="28"/>
        </w:rPr>
      </w:pPr>
    </w:p>
    <w:p w:rsidR="00735FAE" w:rsidRDefault="00735FAE" w:rsidP="00D41A28">
      <w:pPr>
        <w:pStyle w:val="1"/>
        <w:shd w:val="clear" w:color="auto" w:fill="auto"/>
        <w:ind w:firstLine="780"/>
        <w:jc w:val="both"/>
      </w:pPr>
    </w:p>
    <w:p w:rsidR="00735FAE" w:rsidRDefault="00866607" w:rsidP="00D41A28">
      <w:pPr>
        <w:pStyle w:val="1"/>
        <w:shd w:val="clear" w:color="auto" w:fill="auto"/>
        <w:ind w:firstLine="0"/>
        <w:jc w:val="center"/>
      </w:pPr>
      <w:r>
        <w:rPr>
          <w:b/>
          <w:bCs/>
        </w:rPr>
        <w:t>ДОХОДЫ БЮДЖЕТА</w:t>
      </w:r>
    </w:p>
    <w:p w:rsidR="00735FAE" w:rsidRDefault="00866607" w:rsidP="00D41A28">
      <w:pPr>
        <w:pStyle w:val="1"/>
        <w:shd w:val="clear" w:color="auto" w:fill="auto"/>
        <w:ind w:firstLine="780"/>
        <w:jc w:val="both"/>
      </w:pPr>
      <w:r>
        <w:lastRenderedPageBreak/>
        <w:t>Параметры доходов бюджета на 202</w:t>
      </w:r>
      <w:r w:rsidR="00530186">
        <w:t>1</w:t>
      </w:r>
      <w:r>
        <w:t xml:space="preserve"> год приведены в приложении 1 к настоящей пояснительной записке.</w:t>
      </w:r>
    </w:p>
    <w:p w:rsidR="00530186" w:rsidRDefault="00530186" w:rsidP="00D41A28">
      <w:pPr>
        <w:pStyle w:val="1"/>
        <w:shd w:val="clear" w:color="auto" w:fill="auto"/>
        <w:spacing w:after="300"/>
        <w:ind w:firstLine="780"/>
        <w:jc w:val="both"/>
      </w:pPr>
    </w:p>
    <w:p w:rsidR="00735FAE" w:rsidRDefault="00530186" w:rsidP="00D41A28">
      <w:pPr>
        <w:pStyle w:val="1"/>
        <w:shd w:val="clear" w:color="auto" w:fill="auto"/>
        <w:spacing w:after="300"/>
        <w:ind w:firstLine="780"/>
        <w:jc w:val="both"/>
      </w:pPr>
      <w:r>
        <w:t>О</w:t>
      </w:r>
      <w:r w:rsidR="00866607">
        <w:t xml:space="preserve">бщий объем </w:t>
      </w:r>
      <w:r>
        <w:t xml:space="preserve">доходов на </w:t>
      </w:r>
      <w:r w:rsidR="00D41A28">
        <w:t>декабрь</w:t>
      </w:r>
      <w:r w:rsidR="008053E0">
        <w:t xml:space="preserve"> </w:t>
      </w:r>
      <w:r>
        <w:t xml:space="preserve">2021 год составляет – </w:t>
      </w:r>
      <w:r w:rsidR="00D41A28">
        <w:t>3814,3</w:t>
      </w:r>
      <w:r>
        <w:t xml:space="preserve"> тыс. рублей.</w:t>
      </w:r>
    </w:p>
    <w:p w:rsidR="00160CCB" w:rsidRDefault="00160CCB" w:rsidP="00D41A28">
      <w:pPr>
        <w:pStyle w:val="1"/>
        <w:shd w:val="clear" w:color="auto" w:fill="auto"/>
        <w:ind w:firstLine="0"/>
        <w:jc w:val="center"/>
      </w:pPr>
      <w:r>
        <w:t>РАСХОДЫ БЮДЖЕТА</w:t>
      </w:r>
    </w:p>
    <w:p w:rsidR="00530186" w:rsidRDefault="00530186" w:rsidP="00D41A28">
      <w:pPr>
        <w:pStyle w:val="1"/>
        <w:shd w:val="clear" w:color="auto" w:fill="auto"/>
        <w:ind w:firstLine="0"/>
      </w:pPr>
    </w:p>
    <w:p w:rsidR="00530186" w:rsidRDefault="00D61CFE" w:rsidP="00D41A28">
      <w:pPr>
        <w:pStyle w:val="1"/>
        <w:shd w:val="clear" w:color="auto" w:fill="auto"/>
        <w:ind w:firstLine="0"/>
      </w:pPr>
      <w:r>
        <w:t xml:space="preserve">Расходы </w:t>
      </w:r>
      <w:r w:rsidR="008B740E">
        <w:t>уменьшились</w:t>
      </w:r>
      <w:r>
        <w:t xml:space="preserve"> на </w:t>
      </w:r>
      <w:r w:rsidR="00B340A9">
        <w:rPr>
          <w:color w:val="FF0000"/>
        </w:rPr>
        <w:t>63</w:t>
      </w:r>
      <w:r w:rsidR="00D23FB3">
        <w:rPr>
          <w:color w:val="FF0000"/>
        </w:rPr>
        <w:t>7</w:t>
      </w:r>
      <w:r w:rsidR="00B340A9">
        <w:rPr>
          <w:color w:val="FF0000"/>
        </w:rPr>
        <w:t>,4</w:t>
      </w:r>
      <w:r w:rsidRPr="00EC16D1">
        <w:rPr>
          <w:color w:val="FF0000"/>
        </w:rPr>
        <w:t xml:space="preserve"> </w:t>
      </w:r>
      <w:r>
        <w:t>тыс.руб. по</w:t>
      </w:r>
      <w:r w:rsidR="00530186">
        <w:t xml:space="preserve"> следующим </w:t>
      </w:r>
      <w:r>
        <w:t>КБК</w:t>
      </w:r>
      <w:r w:rsidR="00530186">
        <w:t>:</w:t>
      </w:r>
    </w:p>
    <w:p w:rsidR="007D35FA" w:rsidRDefault="008053E0" w:rsidP="00D41A28">
      <w:pPr>
        <w:pStyle w:val="1"/>
        <w:shd w:val="clear" w:color="auto" w:fill="auto"/>
        <w:ind w:firstLine="0"/>
      </w:pPr>
      <w:r>
        <w:t>303</w:t>
      </w:r>
      <w:r w:rsidR="008B740E">
        <w:t xml:space="preserve">01020120010120100 </w:t>
      </w:r>
      <w:r w:rsidR="007D35FA">
        <w:t xml:space="preserve">– </w:t>
      </w:r>
      <w:r w:rsidR="008B740E">
        <w:t>217,4</w:t>
      </w:r>
      <w:r>
        <w:t xml:space="preserve"> тыс. рублей;</w:t>
      </w:r>
    </w:p>
    <w:p w:rsidR="008053E0" w:rsidRDefault="008053E0" w:rsidP="00D41A28">
      <w:pPr>
        <w:pStyle w:val="1"/>
        <w:shd w:val="clear" w:color="auto" w:fill="auto"/>
        <w:ind w:firstLine="0"/>
      </w:pPr>
      <w:r>
        <w:t>303</w:t>
      </w:r>
      <w:r w:rsidR="008B740E">
        <w:t>01040120010110200</w:t>
      </w:r>
      <w:r>
        <w:t xml:space="preserve"> – </w:t>
      </w:r>
      <w:r w:rsidR="008B740E">
        <w:t>75,3</w:t>
      </w:r>
      <w:r>
        <w:t xml:space="preserve"> тыс.рублей;</w:t>
      </w:r>
    </w:p>
    <w:p w:rsidR="008B740E" w:rsidRDefault="008B740E" w:rsidP="00D41A28">
      <w:pPr>
        <w:pStyle w:val="1"/>
        <w:shd w:val="clear" w:color="auto" w:fill="auto"/>
        <w:ind w:firstLine="0"/>
      </w:pPr>
      <w:r>
        <w:t>30301040120010110800 – 8,</w:t>
      </w:r>
      <w:r w:rsidR="0059582D">
        <w:t>7</w:t>
      </w:r>
      <w:r>
        <w:t xml:space="preserve"> тыс. рублей;</w:t>
      </w:r>
    </w:p>
    <w:p w:rsidR="008B740E" w:rsidRDefault="008B740E" w:rsidP="00D41A28">
      <w:pPr>
        <w:pStyle w:val="1"/>
        <w:shd w:val="clear" w:color="auto" w:fill="auto"/>
        <w:ind w:firstLine="0"/>
      </w:pPr>
      <w:r>
        <w:t>30301119910014100800 – 3,0 тыс. рублей;</w:t>
      </w:r>
    </w:p>
    <w:p w:rsidR="008B740E" w:rsidRDefault="008B740E" w:rsidP="00D41A28">
      <w:pPr>
        <w:pStyle w:val="1"/>
        <w:shd w:val="clear" w:color="auto" w:fill="auto"/>
        <w:ind w:firstLine="0"/>
      </w:pPr>
      <w:r>
        <w:t>30301130250010810200 – 56,5 тыс. рублей;</w:t>
      </w:r>
    </w:p>
    <w:p w:rsidR="008B740E" w:rsidRDefault="008B740E" w:rsidP="00D41A28">
      <w:pPr>
        <w:pStyle w:val="1"/>
        <w:shd w:val="clear" w:color="auto" w:fill="auto"/>
        <w:ind w:firstLine="0"/>
      </w:pPr>
      <w:r>
        <w:t>30301139990014710200 – 3,8 тыс. рублей;</w:t>
      </w:r>
    </w:p>
    <w:p w:rsidR="008B740E" w:rsidRDefault="008B740E" w:rsidP="00D41A28">
      <w:pPr>
        <w:pStyle w:val="1"/>
        <w:shd w:val="clear" w:color="auto" w:fill="auto"/>
        <w:ind w:firstLine="0"/>
      </w:pPr>
      <w:r>
        <w:t xml:space="preserve">30303099990014710200 – </w:t>
      </w:r>
      <w:r w:rsidR="0059582D">
        <w:t>67,0</w:t>
      </w:r>
      <w:r>
        <w:t xml:space="preserve"> тыс. рублей;</w:t>
      </w:r>
    </w:p>
    <w:p w:rsidR="0059582D" w:rsidRDefault="0059582D" w:rsidP="00D41A28">
      <w:pPr>
        <w:pStyle w:val="1"/>
        <w:shd w:val="clear" w:color="auto" w:fill="auto"/>
        <w:ind w:firstLine="0"/>
      </w:pPr>
      <w:r>
        <w:t>30304099120067270200 – 14,2 тыс. рублей;</w:t>
      </w:r>
    </w:p>
    <w:p w:rsidR="0059582D" w:rsidRDefault="0059582D" w:rsidP="00D41A28">
      <w:pPr>
        <w:pStyle w:val="1"/>
        <w:shd w:val="clear" w:color="auto" w:fill="auto"/>
        <w:ind w:firstLine="0"/>
      </w:pPr>
      <w:r>
        <w:t>30305039290018070200 – 4,2 тыс. рублей;</w:t>
      </w:r>
    </w:p>
    <w:p w:rsidR="0059582D" w:rsidRDefault="0059582D" w:rsidP="00D41A28">
      <w:pPr>
        <w:pStyle w:val="1"/>
        <w:shd w:val="clear" w:color="auto" w:fill="auto"/>
        <w:ind w:firstLine="0"/>
      </w:pPr>
      <w:r>
        <w:t>30305039290018080200 – 12,4 тыс. рублей;</w:t>
      </w:r>
    </w:p>
    <w:p w:rsidR="0059582D" w:rsidRDefault="0059582D" w:rsidP="00D41A28">
      <w:pPr>
        <w:pStyle w:val="1"/>
        <w:shd w:val="clear" w:color="auto" w:fill="auto"/>
        <w:ind w:firstLine="0"/>
      </w:pPr>
      <w:r>
        <w:t>30305039290018090200 – 10,0 тыс. рублей;</w:t>
      </w:r>
    </w:p>
    <w:p w:rsidR="0059582D" w:rsidRDefault="0059582D" w:rsidP="00D41A28">
      <w:pPr>
        <w:pStyle w:val="1"/>
        <w:shd w:val="clear" w:color="auto" w:fill="auto"/>
        <w:ind w:firstLine="0"/>
      </w:pPr>
      <w:r>
        <w:t>30308010220010530200 – 161,9 тыс. рублей;</w:t>
      </w:r>
    </w:p>
    <w:p w:rsidR="0059582D" w:rsidRDefault="00B340A9" w:rsidP="00D41A28">
      <w:pPr>
        <w:pStyle w:val="1"/>
        <w:shd w:val="clear" w:color="auto" w:fill="auto"/>
        <w:ind w:firstLine="0"/>
      </w:pPr>
      <w:r>
        <w:t>30305039290018030200 – 1,0 тыс. рублей;</w:t>
      </w:r>
    </w:p>
    <w:p w:rsidR="00B340A9" w:rsidRDefault="00B340A9" w:rsidP="00D41A28">
      <w:pPr>
        <w:pStyle w:val="1"/>
        <w:shd w:val="clear" w:color="auto" w:fill="auto"/>
        <w:ind w:firstLine="0"/>
      </w:pPr>
      <w:r>
        <w:t>30308041910060990200 – 1,0 тыс. рублей.</w:t>
      </w:r>
    </w:p>
    <w:p w:rsidR="00D23FB3" w:rsidRDefault="00D23FB3" w:rsidP="00D41A28">
      <w:pPr>
        <w:pStyle w:val="1"/>
        <w:shd w:val="clear" w:color="auto" w:fill="auto"/>
        <w:ind w:firstLine="0"/>
      </w:pPr>
      <w:r>
        <w:t>30304129850060510500 – 1,0 тыс. рублей.</w:t>
      </w:r>
    </w:p>
    <w:p w:rsidR="008B740E" w:rsidRDefault="008B740E" w:rsidP="00D41A28">
      <w:pPr>
        <w:pStyle w:val="1"/>
        <w:shd w:val="clear" w:color="auto" w:fill="auto"/>
        <w:ind w:firstLine="0"/>
      </w:pPr>
    </w:p>
    <w:p w:rsidR="008B740E" w:rsidRDefault="008B740E" w:rsidP="008B740E">
      <w:pPr>
        <w:pStyle w:val="1"/>
        <w:shd w:val="clear" w:color="auto" w:fill="auto"/>
        <w:ind w:firstLine="0"/>
      </w:pPr>
      <w:r>
        <w:t xml:space="preserve">Расходы </w:t>
      </w:r>
      <w:r w:rsidR="0059582D">
        <w:t>увеличились</w:t>
      </w:r>
      <w:r>
        <w:t xml:space="preserve"> на </w:t>
      </w:r>
      <w:r w:rsidR="00B340A9">
        <w:rPr>
          <w:color w:val="FF0000"/>
        </w:rPr>
        <w:t>385,4</w:t>
      </w:r>
      <w:r w:rsidRPr="00EC16D1">
        <w:rPr>
          <w:color w:val="FF0000"/>
        </w:rPr>
        <w:t xml:space="preserve"> </w:t>
      </w:r>
      <w:r>
        <w:t>тыс.руб. по следующим КБК:</w:t>
      </w:r>
    </w:p>
    <w:p w:rsidR="008B740E" w:rsidRDefault="008B740E" w:rsidP="00D41A28">
      <w:pPr>
        <w:pStyle w:val="1"/>
        <w:shd w:val="clear" w:color="auto" w:fill="auto"/>
        <w:ind w:firstLine="0"/>
      </w:pPr>
      <w:r>
        <w:t>30301040120010110100 – 31,8 тыс. рублей;</w:t>
      </w:r>
    </w:p>
    <w:p w:rsidR="007D35FA" w:rsidRDefault="008B740E" w:rsidP="00D41A28">
      <w:pPr>
        <w:pStyle w:val="1"/>
        <w:shd w:val="clear" w:color="auto" w:fill="auto"/>
        <w:ind w:firstLine="0"/>
      </w:pPr>
      <w:r>
        <w:t>30301130250010810100 – 353,6 тыс. рублей;</w:t>
      </w:r>
    </w:p>
    <w:p w:rsidR="008B740E" w:rsidRPr="00530186" w:rsidRDefault="008B740E" w:rsidP="00D41A28">
      <w:pPr>
        <w:pStyle w:val="1"/>
        <w:shd w:val="clear" w:color="auto" w:fill="auto"/>
        <w:ind w:firstLine="0"/>
      </w:pPr>
    </w:p>
    <w:p w:rsidR="00530186" w:rsidRDefault="00160CCB" w:rsidP="00D41A28">
      <w:pPr>
        <w:pStyle w:val="1"/>
        <w:shd w:val="clear" w:color="auto" w:fill="auto"/>
        <w:ind w:firstLine="0"/>
        <w:jc w:val="both"/>
      </w:pPr>
      <w:r>
        <w:t xml:space="preserve">Общий объем расходов бюджета сельсовета  составляют </w:t>
      </w:r>
      <w:r w:rsidR="00B340A9">
        <w:t>3583,5</w:t>
      </w:r>
      <w:r>
        <w:t xml:space="preserve"> тыс.руб. </w:t>
      </w:r>
    </w:p>
    <w:p w:rsidR="00530186" w:rsidRDefault="00530186" w:rsidP="00D41A28">
      <w:pPr>
        <w:pStyle w:val="1"/>
        <w:shd w:val="clear" w:color="auto" w:fill="auto"/>
        <w:ind w:firstLine="0"/>
        <w:jc w:val="both"/>
      </w:pPr>
    </w:p>
    <w:p w:rsidR="00160CCB" w:rsidRDefault="007D35FA" w:rsidP="00D41A28">
      <w:pPr>
        <w:pStyle w:val="1"/>
        <w:shd w:val="clear" w:color="auto" w:fill="auto"/>
        <w:ind w:firstLine="0"/>
        <w:jc w:val="both"/>
      </w:pPr>
      <w:r>
        <w:t>Профицит</w:t>
      </w:r>
      <w:r w:rsidR="00160CCB">
        <w:t xml:space="preserve"> бюджета -</w:t>
      </w:r>
      <w:r w:rsidR="00B340A9">
        <w:t>230,8</w:t>
      </w:r>
      <w:r w:rsidR="00160CCB">
        <w:t xml:space="preserve"> тыс.руб.</w:t>
      </w:r>
    </w:p>
    <w:p w:rsidR="00160CCB" w:rsidRDefault="00160CCB" w:rsidP="00D41A28">
      <w:pPr>
        <w:pStyle w:val="1"/>
        <w:shd w:val="clear" w:color="auto" w:fill="auto"/>
        <w:spacing w:after="300"/>
        <w:ind w:firstLine="780"/>
        <w:jc w:val="both"/>
      </w:pPr>
    </w:p>
    <w:p w:rsidR="00CB7C3C" w:rsidRDefault="00C41F4A" w:rsidP="00D41A28">
      <w:pPr>
        <w:pStyle w:val="1"/>
        <w:shd w:val="clear" w:color="auto" w:fill="auto"/>
        <w:ind w:firstLine="782"/>
        <w:jc w:val="both"/>
      </w:pPr>
      <w:r>
        <w:t>Специалист службы исполнения</w:t>
      </w:r>
    </w:p>
    <w:p w:rsidR="00C41F4A" w:rsidRDefault="00C41F4A" w:rsidP="00D41A28">
      <w:pPr>
        <w:pStyle w:val="1"/>
        <w:shd w:val="clear" w:color="auto" w:fill="auto"/>
        <w:ind w:firstLine="782"/>
        <w:jc w:val="both"/>
      </w:pPr>
    </w:p>
    <w:p w:rsidR="00C41F4A" w:rsidRDefault="00C41F4A" w:rsidP="00D41A28">
      <w:pPr>
        <w:pStyle w:val="1"/>
        <w:shd w:val="clear" w:color="auto" w:fill="auto"/>
        <w:ind w:firstLine="782"/>
        <w:jc w:val="both"/>
      </w:pPr>
      <w:r>
        <w:t>бюджета поселения                                                     А.Н. Канищева</w:t>
      </w:r>
    </w:p>
    <w:p w:rsidR="00735FAE" w:rsidRDefault="00735FAE">
      <w:pPr>
        <w:spacing w:line="1" w:lineRule="exact"/>
      </w:pPr>
    </w:p>
    <w:p w:rsidR="00530186" w:rsidRDefault="00530186">
      <w:pPr>
        <w:spacing w:line="1" w:lineRule="exact"/>
        <w:sectPr w:rsidR="00530186" w:rsidSect="00D41A28">
          <w:pgSz w:w="11900" w:h="16840"/>
          <w:pgMar w:top="1134" w:right="851" w:bottom="851" w:left="851" w:header="0" w:footer="6" w:gutter="0"/>
          <w:cols w:space="720"/>
          <w:noEndnote/>
          <w:docGrid w:linePitch="360"/>
        </w:sectPr>
      </w:pPr>
    </w:p>
    <w:p w:rsidR="00735FAE" w:rsidRDefault="00735FAE">
      <w:pPr>
        <w:spacing w:line="1" w:lineRule="exact"/>
      </w:pPr>
    </w:p>
    <w:p w:rsidR="00735FAE" w:rsidRDefault="00866607">
      <w:pPr>
        <w:pStyle w:val="a5"/>
        <w:framePr w:wrap="none" w:vAnchor="page" w:hAnchor="page" w:x="11343" w:y="637"/>
        <w:shd w:val="clear" w:color="auto" w:fill="auto"/>
      </w:pPr>
      <w:r>
        <w:t>1</w:t>
      </w:r>
    </w:p>
    <w:p w:rsidR="00735FAE" w:rsidRDefault="00735FAE">
      <w:pPr>
        <w:pStyle w:val="a5"/>
        <w:framePr w:wrap="none" w:vAnchor="page" w:hAnchor="page" w:x="11360" w:y="537"/>
        <w:shd w:val="clear" w:color="auto" w:fill="auto"/>
        <w:ind w:left="7" w:right="12"/>
      </w:pPr>
    </w:p>
    <w:p w:rsidR="00735FAE" w:rsidRDefault="00866607" w:rsidP="00160CCB">
      <w:pPr>
        <w:pStyle w:val="1"/>
        <w:framePr w:w="10802" w:h="972" w:hRule="exact" w:wrap="none" w:vAnchor="page" w:hAnchor="page" w:x="795" w:y="575"/>
        <w:shd w:val="clear" w:color="auto" w:fill="auto"/>
        <w:ind w:left="41" w:right="1843" w:firstLine="0"/>
      </w:pPr>
      <w:r>
        <w:t>/</w:t>
      </w:r>
    </w:p>
    <w:p w:rsidR="00735FAE" w:rsidRDefault="00735FAE" w:rsidP="00160CCB">
      <w:pPr>
        <w:pStyle w:val="a5"/>
        <w:framePr w:w="182" w:h="360" w:hRule="exact" w:wrap="none" w:vAnchor="page" w:hAnchor="page" w:x="11297" w:y="537"/>
        <w:shd w:val="clear" w:color="auto" w:fill="auto"/>
        <w:jc w:val="right"/>
      </w:pPr>
    </w:p>
    <w:sectPr w:rsidR="00735FAE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C33" w:rsidRDefault="00151C33">
      <w:r>
        <w:separator/>
      </w:r>
    </w:p>
  </w:endnote>
  <w:endnote w:type="continuationSeparator" w:id="0">
    <w:p w:rsidR="00151C33" w:rsidRDefault="00151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C33" w:rsidRDefault="00151C33"/>
  </w:footnote>
  <w:footnote w:type="continuationSeparator" w:id="0">
    <w:p w:rsidR="00151C33" w:rsidRDefault="00151C3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735FAE"/>
    <w:rsid w:val="0012574A"/>
    <w:rsid w:val="00151C33"/>
    <w:rsid w:val="00160CCB"/>
    <w:rsid w:val="001E536D"/>
    <w:rsid w:val="002A775C"/>
    <w:rsid w:val="002F7C0F"/>
    <w:rsid w:val="00332954"/>
    <w:rsid w:val="00346EA3"/>
    <w:rsid w:val="003D3C07"/>
    <w:rsid w:val="00530186"/>
    <w:rsid w:val="005803F3"/>
    <w:rsid w:val="0059582D"/>
    <w:rsid w:val="00735FAE"/>
    <w:rsid w:val="007D35FA"/>
    <w:rsid w:val="008053E0"/>
    <w:rsid w:val="008526D7"/>
    <w:rsid w:val="00866607"/>
    <w:rsid w:val="00893BD8"/>
    <w:rsid w:val="008B740E"/>
    <w:rsid w:val="00B340A9"/>
    <w:rsid w:val="00C337A2"/>
    <w:rsid w:val="00C41F4A"/>
    <w:rsid w:val="00CB7C3C"/>
    <w:rsid w:val="00D00FB3"/>
    <w:rsid w:val="00D23FB3"/>
    <w:rsid w:val="00D41A28"/>
    <w:rsid w:val="00D61CFE"/>
    <w:rsid w:val="00E80F23"/>
    <w:rsid w:val="00EC1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48251"/>
  <w15:docId w15:val="{5F0DBA89-8195-4936-BFC7-77410BF03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Arial" w:eastAsia="Arial" w:hAnsi="Arial" w:cs="Arial"/>
      <w:b w:val="0"/>
      <w:bCs w:val="0"/>
      <w:i/>
      <w:iCs/>
      <w:smallCaps w:val="0"/>
      <w:strike w:val="0"/>
      <w:sz w:val="32"/>
      <w:szCs w:val="32"/>
      <w:u w:val="none"/>
      <w:lang w:val="en-US" w:eastAsia="en-US" w:bidi="en-US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80" w:line="180" w:lineRule="auto"/>
    </w:pPr>
    <w:rPr>
      <w:rFonts w:ascii="Arial" w:eastAsia="Arial" w:hAnsi="Arial" w:cs="Arial"/>
      <w:i/>
      <w:iCs/>
      <w:sz w:val="32"/>
      <w:szCs w:val="32"/>
      <w:lang w:val="en-US" w:eastAsia="en-US" w:bidi="en-US"/>
    </w:rPr>
  </w:style>
  <w:style w:type="paragraph" w:styleId="a6">
    <w:name w:val="Balloon Text"/>
    <w:basedOn w:val="a"/>
    <w:link w:val="a7"/>
    <w:uiPriority w:val="99"/>
    <w:semiHidden/>
    <w:unhideWhenUsed/>
    <w:rsid w:val="0012574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574A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Солоновка</cp:lastModifiedBy>
  <cp:revision>11</cp:revision>
  <cp:lastPrinted>2021-12-23T12:26:00Z</cp:lastPrinted>
  <dcterms:created xsi:type="dcterms:W3CDTF">2020-09-21T03:21:00Z</dcterms:created>
  <dcterms:modified xsi:type="dcterms:W3CDTF">2021-12-23T12:26:00Z</dcterms:modified>
</cp:coreProperties>
</file>